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20C3C" w14:textId="7ECB9910" w:rsidR="00780DFB" w:rsidRPr="0094003D" w:rsidRDefault="00152C3D" w:rsidP="00DC1FD9">
      <w:pPr>
        <w:spacing w:line="360" w:lineRule="auto"/>
        <w:jc w:val="both"/>
        <w:rPr>
          <w:rFonts w:ascii="Arial" w:hAnsi="Arial" w:cs="Arial"/>
          <w:b/>
          <w:bCs/>
          <w:sz w:val="24"/>
          <w:szCs w:val="24"/>
        </w:rPr>
      </w:pPr>
      <w:bookmarkStart w:id="0" w:name="_GoBack"/>
      <w:bookmarkEnd w:id="0"/>
      <w:r w:rsidRPr="0094003D">
        <w:rPr>
          <w:rFonts w:ascii="Arial" w:hAnsi="Arial" w:cs="Arial"/>
          <w:b/>
          <w:bCs/>
          <w:sz w:val="24"/>
          <w:szCs w:val="24"/>
        </w:rPr>
        <w:t>El á</w:t>
      </w:r>
      <w:r w:rsidR="003C6B87" w:rsidRPr="0094003D">
        <w:rPr>
          <w:rFonts w:ascii="Arial" w:hAnsi="Arial" w:cs="Arial"/>
          <w:b/>
          <w:bCs/>
          <w:sz w:val="24"/>
          <w:szCs w:val="24"/>
        </w:rPr>
        <w:t>rbitro electoral, memoria y retos</w:t>
      </w:r>
    </w:p>
    <w:p w14:paraId="07EC0423" w14:textId="377EEC14" w:rsidR="00024EB7" w:rsidRPr="0094003D" w:rsidRDefault="00AF122E" w:rsidP="00DC1FD9">
      <w:pPr>
        <w:spacing w:line="360" w:lineRule="auto"/>
        <w:jc w:val="both"/>
        <w:rPr>
          <w:rFonts w:ascii="Arial" w:hAnsi="Arial" w:cs="Arial"/>
          <w:sz w:val="24"/>
          <w:szCs w:val="24"/>
        </w:rPr>
      </w:pPr>
      <w:r w:rsidRPr="0094003D">
        <w:rPr>
          <w:rFonts w:ascii="Arial" w:hAnsi="Arial" w:cs="Arial"/>
          <w:sz w:val="24"/>
          <w:szCs w:val="24"/>
        </w:rPr>
        <w:t>Luis Miguel Carriedo</w:t>
      </w:r>
      <w:r w:rsidR="0067629E" w:rsidRPr="0094003D">
        <w:rPr>
          <w:rFonts w:ascii="Arial" w:hAnsi="Arial" w:cs="Arial"/>
          <w:sz w:val="24"/>
          <w:szCs w:val="24"/>
        </w:rPr>
        <w:t xml:space="preserve"> Téllez</w:t>
      </w:r>
    </w:p>
    <w:p w14:paraId="79CA140C" w14:textId="77777777" w:rsidR="00ED05E4" w:rsidRDefault="00ED05E4" w:rsidP="00DC1FD9">
      <w:pPr>
        <w:spacing w:line="360" w:lineRule="auto"/>
        <w:jc w:val="both"/>
        <w:rPr>
          <w:rFonts w:ascii="Arial" w:hAnsi="Arial" w:cs="Arial"/>
          <w:sz w:val="24"/>
          <w:szCs w:val="24"/>
        </w:rPr>
      </w:pPr>
      <w:r>
        <w:rPr>
          <w:rFonts w:ascii="Arial" w:hAnsi="Arial" w:cs="Arial"/>
          <w:sz w:val="24"/>
          <w:szCs w:val="24"/>
        </w:rPr>
        <w:t>Las</w:t>
      </w:r>
      <w:r w:rsidRPr="0094003D">
        <w:rPr>
          <w:rFonts w:ascii="Arial" w:hAnsi="Arial" w:cs="Arial"/>
          <w:sz w:val="24"/>
          <w:szCs w:val="24"/>
        </w:rPr>
        <w:t xml:space="preserve"> elecciones de 2018 confirmaron un México que, con sus altas y bajas, acredita condiciones reales para ejercer el derecho a voto, hacerlo valer de forma efectiva en cargos de elección popular </w:t>
      </w:r>
      <w:r>
        <w:rPr>
          <w:rFonts w:ascii="Arial" w:hAnsi="Arial" w:cs="Arial"/>
          <w:sz w:val="24"/>
          <w:szCs w:val="24"/>
        </w:rPr>
        <w:t xml:space="preserve">por los que compiten </w:t>
      </w:r>
      <w:r w:rsidRPr="0094003D">
        <w:rPr>
          <w:rFonts w:ascii="Arial" w:hAnsi="Arial" w:cs="Arial"/>
          <w:sz w:val="24"/>
          <w:szCs w:val="24"/>
        </w:rPr>
        <w:t xml:space="preserve">opciones políticas diversas, donde la alternancia en el poder ya no es excepción y ningún actor gana o pierde todo para siempre si así lo deciden las urnas, algo que hace algunos años se miraba lejano en el horizonte. </w:t>
      </w:r>
    </w:p>
    <w:p w14:paraId="521DA93D" w14:textId="7FD77E04" w:rsidR="0094003D" w:rsidRPr="0094003D" w:rsidRDefault="00642138" w:rsidP="001F0FE8">
      <w:pPr>
        <w:spacing w:line="360" w:lineRule="auto"/>
        <w:ind w:firstLine="708"/>
        <w:jc w:val="both"/>
        <w:rPr>
          <w:rFonts w:ascii="Arial" w:hAnsi="Arial" w:cs="Arial"/>
          <w:sz w:val="24"/>
          <w:szCs w:val="24"/>
        </w:rPr>
      </w:pPr>
      <w:r w:rsidRPr="0094003D">
        <w:rPr>
          <w:rFonts w:ascii="Arial" w:hAnsi="Arial" w:cs="Arial"/>
          <w:sz w:val="24"/>
          <w:szCs w:val="24"/>
        </w:rPr>
        <w:t>Esa realidad</w:t>
      </w:r>
      <w:r w:rsidR="00501F2B" w:rsidRPr="0094003D">
        <w:rPr>
          <w:rFonts w:ascii="Arial" w:hAnsi="Arial" w:cs="Arial"/>
          <w:sz w:val="24"/>
          <w:szCs w:val="24"/>
        </w:rPr>
        <w:t xml:space="preserve"> </w:t>
      </w:r>
      <w:r w:rsidRPr="0094003D">
        <w:rPr>
          <w:rFonts w:ascii="Arial" w:hAnsi="Arial" w:cs="Arial"/>
          <w:sz w:val="24"/>
          <w:szCs w:val="24"/>
        </w:rPr>
        <w:t>es dinámica</w:t>
      </w:r>
      <w:r w:rsidR="005162DA" w:rsidRPr="0094003D">
        <w:rPr>
          <w:rFonts w:ascii="Arial" w:hAnsi="Arial" w:cs="Arial"/>
          <w:sz w:val="24"/>
          <w:szCs w:val="24"/>
        </w:rPr>
        <w:t xml:space="preserve">, </w:t>
      </w:r>
      <w:r w:rsidRPr="0094003D">
        <w:rPr>
          <w:rFonts w:ascii="Arial" w:hAnsi="Arial" w:cs="Arial"/>
          <w:sz w:val="24"/>
          <w:szCs w:val="24"/>
        </w:rPr>
        <w:t>requiere</w:t>
      </w:r>
      <w:r w:rsidR="00A91773" w:rsidRPr="0094003D">
        <w:rPr>
          <w:rFonts w:ascii="Arial" w:hAnsi="Arial" w:cs="Arial"/>
          <w:sz w:val="24"/>
          <w:szCs w:val="24"/>
        </w:rPr>
        <w:t xml:space="preserve"> </w:t>
      </w:r>
      <w:r w:rsidR="006069C0" w:rsidRPr="0094003D">
        <w:rPr>
          <w:rFonts w:ascii="Arial" w:hAnsi="Arial" w:cs="Arial"/>
          <w:sz w:val="24"/>
          <w:szCs w:val="24"/>
        </w:rPr>
        <w:t>defend</w:t>
      </w:r>
      <w:r w:rsidR="00E453EF" w:rsidRPr="0094003D">
        <w:rPr>
          <w:rFonts w:ascii="Arial" w:hAnsi="Arial" w:cs="Arial"/>
          <w:sz w:val="24"/>
          <w:szCs w:val="24"/>
        </w:rPr>
        <w:t xml:space="preserve">er </w:t>
      </w:r>
      <w:r w:rsidR="005162DA" w:rsidRPr="0094003D">
        <w:rPr>
          <w:rFonts w:ascii="Arial" w:hAnsi="Arial" w:cs="Arial"/>
          <w:sz w:val="24"/>
          <w:szCs w:val="24"/>
        </w:rPr>
        <w:t>los</w:t>
      </w:r>
      <w:r w:rsidR="00E453EF" w:rsidRPr="0094003D">
        <w:rPr>
          <w:rFonts w:ascii="Arial" w:hAnsi="Arial" w:cs="Arial"/>
          <w:sz w:val="24"/>
          <w:szCs w:val="24"/>
        </w:rPr>
        <w:t xml:space="preserve"> pasos </w:t>
      </w:r>
      <w:r w:rsidR="005162DA" w:rsidRPr="0094003D">
        <w:rPr>
          <w:rFonts w:ascii="Arial" w:hAnsi="Arial" w:cs="Arial"/>
          <w:sz w:val="24"/>
          <w:szCs w:val="24"/>
        </w:rPr>
        <w:t>dados</w:t>
      </w:r>
      <w:r w:rsidR="00501F2B" w:rsidRPr="0094003D">
        <w:rPr>
          <w:rFonts w:ascii="Arial" w:hAnsi="Arial" w:cs="Arial"/>
          <w:sz w:val="24"/>
          <w:szCs w:val="24"/>
        </w:rPr>
        <w:t>,</w:t>
      </w:r>
      <w:r w:rsidR="00A91773" w:rsidRPr="0094003D">
        <w:rPr>
          <w:rFonts w:ascii="Arial" w:hAnsi="Arial" w:cs="Arial"/>
          <w:sz w:val="24"/>
          <w:szCs w:val="24"/>
        </w:rPr>
        <w:t xml:space="preserve"> pero también </w:t>
      </w:r>
      <w:r w:rsidR="005369A1" w:rsidRPr="0094003D">
        <w:rPr>
          <w:rFonts w:ascii="Arial" w:hAnsi="Arial" w:cs="Arial"/>
          <w:sz w:val="24"/>
          <w:szCs w:val="24"/>
        </w:rPr>
        <w:t>enfrentar</w:t>
      </w:r>
      <w:r w:rsidR="00EF5BB6" w:rsidRPr="0094003D">
        <w:rPr>
          <w:rFonts w:ascii="Arial" w:hAnsi="Arial" w:cs="Arial"/>
          <w:sz w:val="24"/>
          <w:szCs w:val="24"/>
        </w:rPr>
        <w:t xml:space="preserve"> con </w:t>
      </w:r>
      <w:r w:rsidR="004C7255" w:rsidRPr="0094003D">
        <w:rPr>
          <w:rFonts w:ascii="Arial" w:hAnsi="Arial" w:cs="Arial"/>
          <w:sz w:val="24"/>
          <w:szCs w:val="24"/>
        </w:rPr>
        <w:t xml:space="preserve">autocrítica </w:t>
      </w:r>
      <w:r w:rsidR="005369A1" w:rsidRPr="0094003D">
        <w:rPr>
          <w:rFonts w:ascii="Arial" w:hAnsi="Arial" w:cs="Arial"/>
          <w:sz w:val="24"/>
          <w:szCs w:val="24"/>
        </w:rPr>
        <w:t>el</w:t>
      </w:r>
      <w:r w:rsidR="00501F2B" w:rsidRPr="0094003D">
        <w:rPr>
          <w:rFonts w:ascii="Arial" w:hAnsi="Arial" w:cs="Arial"/>
          <w:sz w:val="24"/>
          <w:szCs w:val="24"/>
        </w:rPr>
        <w:t xml:space="preserve"> hecho de que no es todo color de rosa, que se debe </w:t>
      </w:r>
      <w:r w:rsidR="00EF5BB6" w:rsidRPr="0094003D">
        <w:rPr>
          <w:rFonts w:ascii="Arial" w:hAnsi="Arial" w:cs="Arial"/>
          <w:sz w:val="24"/>
          <w:szCs w:val="24"/>
        </w:rPr>
        <w:t xml:space="preserve">apostar por </w:t>
      </w:r>
      <w:r w:rsidR="00501F2B" w:rsidRPr="0094003D">
        <w:rPr>
          <w:rFonts w:ascii="Arial" w:hAnsi="Arial" w:cs="Arial"/>
          <w:sz w:val="24"/>
          <w:szCs w:val="24"/>
        </w:rPr>
        <w:t>mejorar las</w:t>
      </w:r>
      <w:r w:rsidR="00EF5BB6" w:rsidRPr="0094003D">
        <w:rPr>
          <w:rFonts w:ascii="Arial" w:hAnsi="Arial" w:cs="Arial"/>
          <w:sz w:val="24"/>
          <w:szCs w:val="24"/>
        </w:rPr>
        <w:t xml:space="preserve"> </w:t>
      </w:r>
      <w:r w:rsidR="0002297C" w:rsidRPr="0094003D">
        <w:rPr>
          <w:rFonts w:ascii="Arial" w:hAnsi="Arial" w:cs="Arial"/>
          <w:sz w:val="24"/>
          <w:szCs w:val="24"/>
        </w:rPr>
        <w:t>condiciones</w:t>
      </w:r>
      <w:r w:rsidR="00501F2B" w:rsidRPr="0094003D">
        <w:rPr>
          <w:rFonts w:ascii="Arial" w:hAnsi="Arial" w:cs="Arial"/>
          <w:sz w:val="24"/>
          <w:szCs w:val="24"/>
        </w:rPr>
        <w:t xml:space="preserve"> y atender </w:t>
      </w:r>
      <w:r w:rsidR="00EA63D6" w:rsidRPr="0094003D">
        <w:rPr>
          <w:rFonts w:ascii="Arial" w:hAnsi="Arial" w:cs="Arial"/>
          <w:sz w:val="24"/>
          <w:szCs w:val="24"/>
        </w:rPr>
        <w:t>nuevos retos</w:t>
      </w:r>
      <w:r w:rsidR="00EF5BB6" w:rsidRPr="0094003D">
        <w:rPr>
          <w:rFonts w:ascii="Arial" w:hAnsi="Arial" w:cs="Arial"/>
          <w:sz w:val="24"/>
          <w:szCs w:val="24"/>
        </w:rPr>
        <w:t xml:space="preserve">. </w:t>
      </w:r>
      <w:r w:rsidR="005162DA" w:rsidRPr="0094003D">
        <w:rPr>
          <w:rFonts w:ascii="Arial" w:hAnsi="Arial" w:cs="Arial"/>
          <w:sz w:val="24"/>
          <w:szCs w:val="24"/>
        </w:rPr>
        <w:t>Lo electoral n</w:t>
      </w:r>
      <w:r w:rsidRPr="0094003D">
        <w:rPr>
          <w:rFonts w:ascii="Arial" w:hAnsi="Arial" w:cs="Arial"/>
          <w:sz w:val="24"/>
          <w:szCs w:val="24"/>
        </w:rPr>
        <w:t xml:space="preserve">o </w:t>
      </w:r>
      <w:r w:rsidR="00FD6036" w:rsidRPr="0094003D">
        <w:rPr>
          <w:rFonts w:ascii="Arial" w:hAnsi="Arial" w:cs="Arial"/>
          <w:sz w:val="24"/>
          <w:szCs w:val="24"/>
        </w:rPr>
        <w:t xml:space="preserve">tiene </w:t>
      </w:r>
      <w:r w:rsidRPr="0094003D">
        <w:rPr>
          <w:rFonts w:ascii="Arial" w:hAnsi="Arial" w:cs="Arial"/>
          <w:sz w:val="24"/>
          <w:szCs w:val="24"/>
        </w:rPr>
        <w:t>puerto final</w:t>
      </w:r>
      <w:r w:rsidR="008E69A8" w:rsidRPr="0094003D">
        <w:rPr>
          <w:rFonts w:ascii="Arial" w:hAnsi="Arial" w:cs="Arial"/>
          <w:sz w:val="24"/>
          <w:szCs w:val="24"/>
        </w:rPr>
        <w:t xml:space="preserve"> </w:t>
      </w:r>
      <w:r w:rsidR="00FD6036" w:rsidRPr="0094003D">
        <w:rPr>
          <w:rFonts w:ascii="Arial" w:hAnsi="Arial" w:cs="Arial"/>
          <w:sz w:val="24"/>
          <w:szCs w:val="24"/>
        </w:rPr>
        <w:t>para estacionarse</w:t>
      </w:r>
      <w:r w:rsidR="00E453EF" w:rsidRPr="0094003D">
        <w:rPr>
          <w:rFonts w:ascii="Arial" w:hAnsi="Arial" w:cs="Arial"/>
          <w:sz w:val="24"/>
          <w:szCs w:val="24"/>
        </w:rPr>
        <w:t xml:space="preserve"> </w:t>
      </w:r>
      <w:r w:rsidR="005162DA" w:rsidRPr="0094003D">
        <w:rPr>
          <w:rFonts w:ascii="Arial" w:hAnsi="Arial" w:cs="Arial"/>
          <w:sz w:val="24"/>
          <w:szCs w:val="24"/>
        </w:rPr>
        <w:t>o conformarse</w:t>
      </w:r>
      <w:r w:rsidR="00FD6036" w:rsidRPr="0094003D">
        <w:rPr>
          <w:rFonts w:ascii="Arial" w:hAnsi="Arial" w:cs="Arial"/>
          <w:sz w:val="24"/>
          <w:szCs w:val="24"/>
        </w:rPr>
        <w:t>.</w:t>
      </w:r>
      <w:r w:rsidR="004C7255" w:rsidRPr="0094003D">
        <w:rPr>
          <w:rFonts w:ascii="Arial" w:hAnsi="Arial" w:cs="Arial"/>
          <w:sz w:val="24"/>
          <w:szCs w:val="24"/>
        </w:rPr>
        <w:t xml:space="preserve"> </w:t>
      </w:r>
      <w:r w:rsidR="00E53302" w:rsidRPr="0094003D">
        <w:rPr>
          <w:rFonts w:ascii="Arial" w:hAnsi="Arial" w:cs="Arial"/>
          <w:sz w:val="24"/>
          <w:szCs w:val="24"/>
        </w:rPr>
        <w:t xml:space="preserve">Los </w:t>
      </w:r>
      <w:r w:rsidR="004C7255" w:rsidRPr="0094003D">
        <w:rPr>
          <w:rFonts w:ascii="Arial" w:hAnsi="Arial" w:cs="Arial"/>
          <w:sz w:val="24"/>
          <w:szCs w:val="24"/>
        </w:rPr>
        <w:t xml:space="preserve">méritos </w:t>
      </w:r>
      <w:r w:rsidR="00FD6036" w:rsidRPr="0094003D">
        <w:rPr>
          <w:rFonts w:ascii="Arial" w:hAnsi="Arial" w:cs="Arial"/>
          <w:sz w:val="24"/>
          <w:szCs w:val="24"/>
        </w:rPr>
        <w:t>de</w:t>
      </w:r>
      <w:r w:rsidR="005369A1" w:rsidRPr="0094003D">
        <w:rPr>
          <w:rFonts w:ascii="Arial" w:hAnsi="Arial" w:cs="Arial"/>
          <w:sz w:val="24"/>
          <w:szCs w:val="24"/>
        </w:rPr>
        <w:t xml:space="preserve">l modelo </w:t>
      </w:r>
      <w:r w:rsidR="00FD6036" w:rsidRPr="0094003D">
        <w:rPr>
          <w:rFonts w:ascii="Arial" w:hAnsi="Arial" w:cs="Arial"/>
          <w:sz w:val="24"/>
          <w:szCs w:val="24"/>
        </w:rPr>
        <w:t xml:space="preserve">que hemos construido </w:t>
      </w:r>
      <w:r w:rsidR="004C7255" w:rsidRPr="0094003D">
        <w:rPr>
          <w:rFonts w:ascii="Arial" w:hAnsi="Arial" w:cs="Arial"/>
          <w:sz w:val="24"/>
          <w:szCs w:val="24"/>
        </w:rPr>
        <w:t xml:space="preserve">(son muchos) </w:t>
      </w:r>
      <w:r w:rsidR="005162DA" w:rsidRPr="0094003D">
        <w:rPr>
          <w:rFonts w:ascii="Arial" w:hAnsi="Arial" w:cs="Arial"/>
          <w:sz w:val="24"/>
          <w:szCs w:val="24"/>
        </w:rPr>
        <w:t xml:space="preserve">han nacido de la exigencia </w:t>
      </w:r>
      <w:r w:rsidR="00E53302" w:rsidRPr="0094003D">
        <w:rPr>
          <w:rFonts w:ascii="Arial" w:hAnsi="Arial" w:cs="Arial"/>
          <w:sz w:val="24"/>
          <w:szCs w:val="24"/>
        </w:rPr>
        <w:t xml:space="preserve">social </w:t>
      </w:r>
      <w:r w:rsidR="005162DA" w:rsidRPr="0094003D">
        <w:rPr>
          <w:rFonts w:ascii="Arial" w:hAnsi="Arial" w:cs="Arial"/>
          <w:sz w:val="24"/>
          <w:szCs w:val="24"/>
        </w:rPr>
        <w:t>permanente</w:t>
      </w:r>
      <w:r w:rsidR="00E53302" w:rsidRPr="0094003D">
        <w:rPr>
          <w:rFonts w:ascii="Arial" w:hAnsi="Arial" w:cs="Arial"/>
          <w:sz w:val="24"/>
          <w:szCs w:val="24"/>
        </w:rPr>
        <w:t>, no del inmovilismo,</w:t>
      </w:r>
      <w:r w:rsidR="005162DA" w:rsidRPr="0094003D">
        <w:rPr>
          <w:rFonts w:ascii="Arial" w:hAnsi="Arial" w:cs="Arial"/>
          <w:sz w:val="24"/>
          <w:szCs w:val="24"/>
        </w:rPr>
        <w:t xml:space="preserve"> y</w:t>
      </w:r>
      <w:r w:rsidR="00E53302" w:rsidRPr="0094003D">
        <w:rPr>
          <w:rFonts w:ascii="Arial" w:hAnsi="Arial" w:cs="Arial"/>
          <w:sz w:val="24"/>
          <w:szCs w:val="24"/>
        </w:rPr>
        <w:t xml:space="preserve"> </w:t>
      </w:r>
      <w:r w:rsidR="004C7255" w:rsidRPr="0094003D">
        <w:rPr>
          <w:rFonts w:ascii="Arial" w:hAnsi="Arial" w:cs="Arial"/>
          <w:sz w:val="24"/>
          <w:szCs w:val="24"/>
        </w:rPr>
        <w:t>no pueden asumirse</w:t>
      </w:r>
      <w:r w:rsidR="008E69A8" w:rsidRPr="0094003D">
        <w:rPr>
          <w:rFonts w:ascii="Arial" w:hAnsi="Arial" w:cs="Arial"/>
          <w:sz w:val="24"/>
          <w:szCs w:val="24"/>
        </w:rPr>
        <w:t xml:space="preserve"> </w:t>
      </w:r>
      <w:r w:rsidR="005162DA" w:rsidRPr="0094003D">
        <w:rPr>
          <w:rFonts w:ascii="Arial" w:hAnsi="Arial" w:cs="Arial"/>
          <w:sz w:val="24"/>
          <w:szCs w:val="24"/>
        </w:rPr>
        <w:t xml:space="preserve">meta </w:t>
      </w:r>
      <w:r w:rsidR="0094003D">
        <w:rPr>
          <w:rFonts w:ascii="Arial" w:hAnsi="Arial" w:cs="Arial"/>
          <w:sz w:val="24"/>
          <w:szCs w:val="24"/>
        </w:rPr>
        <w:t xml:space="preserve">final </w:t>
      </w:r>
      <w:r w:rsidR="005162DA" w:rsidRPr="0094003D">
        <w:rPr>
          <w:rFonts w:ascii="Arial" w:hAnsi="Arial" w:cs="Arial"/>
          <w:sz w:val="24"/>
          <w:szCs w:val="24"/>
        </w:rPr>
        <w:t>alcanzada</w:t>
      </w:r>
      <w:r w:rsidR="0094003D">
        <w:rPr>
          <w:rFonts w:ascii="Arial" w:hAnsi="Arial" w:cs="Arial"/>
          <w:sz w:val="24"/>
          <w:szCs w:val="24"/>
        </w:rPr>
        <w:t xml:space="preserve"> o</w:t>
      </w:r>
      <w:r w:rsidR="005162DA" w:rsidRPr="0094003D">
        <w:rPr>
          <w:rFonts w:ascii="Arial" w:hAnsi="Arial" w:cs="Arial"/>
          <w:sz w:val="24"/>
          <w:szCs w:val="24"/>
        </w:rPr>
        <w:t xml:space="preserve"> sin retorno. </w:t>
      </w:r>
      <w:r w:rsidR="00E53302" w:rsidRPr="0094003D">
        <w:rPr>
          <w:rFonts w:ascii="Arial" w:hAnsi="Arial" w:cs="Arial"/>
          <w:sz w:val="24"/>
          <w:szCs w:val="24"/>
        </w:rPr>
        <w:t>L</w:t>
      </w:r>
      <w:r w:rsidR="00EF5BB6" w:rsidRPr="0094003D">
        <w:rPr>
          <w:rFonts w:ascii="Arial" w:hAnsi="Arial" w:cs="Arial"/>
          <w:sz w:val="24"/>
          <w:szCs w:val="24"/>
        </w:rPr>
        <w:t>as</w:t>
      </w:r>
      <w:r w:rsidR="00A91773" w:rsidRPr="0094003D">
        <w:rPr>
          <w:rFonts w:ascii="Arial" w:hAnsi="Arial" w:cs="Arial"/>
          <w:sz w:val="24"/>
          <w:szCs w:val="24"/>
        </w:rPr>
        <w:t xml:space="preserve"> instituciones deben abonar en </w:t>
      </w:r>
      <w:r w:rsidRPr="0094003D">
        <w:rPr>
          <w:rFonts w:ascii="Arial" w:hAnsi="Arial" w:cs="Arial"/>
          <w:sz w:val="24"/>
          <w:szCs w:val="24"/>
        </w:rPr>
        <w:t xml:space="preserve">mantener inclinada la balanza hacia </w:t>
      </w:r>
      <w:r w:rsidR="00A91773" w:rsidRPr="0094003D">
        <w:rPr>
          <w:rFonts w:ascii="Arial" w:hAnsi="Arial" w:cs="Arial"/>
          <w:sz w:val="24"/>
          <w:szCs w:val="24"/>
        </w:rPr>
        <w:t xml:space="preserve">el </w:t>
      </w:r>
      <w:r w:rsidRPr="0094003D">
        <w:rPr>
          <w:rFonts w:ascii="Arial" w:hAnsi="Arial" w:cs="Arial"/>
          <w:sz w:val="24"/>
          <w:szCs w:val="24"/>
        </w:rPr>
        <w:t>mejor rostro</w:t>
      </w:r>
      <w:r w:rsidR="005369A1" w:rsidRPr="0094003D">
        <w:rPr>
          <w:rFonts w:ascii="Arial" w:hAnsi="Arial" w:cs="Arial"/>
          <w:sz w:val="24"/>
          <w:szCs w:val="24"/>
        </w:rPr>
        <w:t xml:space="preserve"> </w:t>
      </w:r>
      <w:r w:rsidR="00A91773" w:rsidRPr="0094003D">
        <w:rPr>
          <w:rFonts w:ascii="Arial" w:hAnsi="Arial" w:cs="Arial"/>
          <w:sz w:val="24"/>
          <w:szCs w:val="24"/>
        </w:rPr>
        <w:t xml:space="preserve">de </w:t>
      </w:r>
      <w:r w:rsidR="00E53302" w:rsidRPr="0094003D">
        <w:rPr>
          <w:rFonts w:ascii="Arial" w:hAnsi="Arial" w:cs="Arial"/>
          <w:sz w:val="24"/>
          <w:szCs w:val="24"/>
        </w:rPr>
        <w:t xml:space="preserve">nuestro diseño de </w:t>
      </w:r>
      <w:r w:rsidR="0094003D">
        <w:rPr>
          <w:rFonts w:ascii="Arial" w:hAnsi="Arial" w:cs="Arial"/>
          <w:sz w:val="24"/>
          <w:szCs w:val="24"/>
        </w:rPr>
        <w:t xml:space="preserve">competencia </w:t>
      </w:r>
      <w:r w:rsidR="00ED05E4">
        <w:rPr>
          <w:rFonts w:ascii="Arial" w:hAnsi="Arial" w:cs="Arial"/>
          <w:sz w:val="24"/>
          <w:szCs w:val="24"/>
        </w:rPr>
        <w:t>pacífica por cargos electivos</w:t>
      </w:r>
      <w:r w:rsidR="005162DA" w:rsidRPr="0094003D">
        <w:rPr>
          <w:rFonts w:ascii="Arial" w:hAnsi="Arial" w:cs="Arial"/>
          <w:sz w:val="24"/>
          <w:szCs w:val="24"/>
        </w:rPr>
        <w:t>,</w:t>
      </w:r>
      <w:r w:rsidRPr="0094003D">
        <w:rPr>
          <w:rFonts w:ascii="Arial" w:hAnsi="Arial" w:cs="Arial"/>
          <w:sz w:val="24"/>
          <w:szCs w:val="24"/>
        </w:rPr>
        <w:t xml:space="preserve"> y en esa tarea</w:t>
      </w:r>
      <w:r w:rsidR="00E453EF" w:rsidRPr="0094003D">
        <w:rPr>
          <w:rFonts w:ascii="Arial" w:hAnsi="Arial" w:cs="Arial"/>
          <w:sz w:val="24"/>
          <w:szCs w:val="24"/>
        </w:rPr>
        <w:t>,</w:t>
      </w:r>
      <w:r w:rsidRPr="0094003D">
        <w:rPr>
          <w:rFonts w:ascii="Arial" w:hAnsi="Arial" w:cs="Arial"/>
          <w:sz w:val="24"/>
          <w:szCs w:val="24"/>
        </w:rPr>
        <w:t xml:space="preserve"> la función del Instituto Nacional Electoral y sus buenas o malas decisiones </w:t>
      </w:r>
      <w:r w:rsidR="00A91773" w:rsidRPr="0094003D">
        <w:rPr>
          <w:rFonts w:ascii="Arial" w:hAnsi="Arial" w:cs="Arial"/>
          <w:sz w:val="24"/>
          <w:szCs w:val="24"/>
        </w:rPr>
        <w:t xml:space="preserve">es </w:t>
      </w:r>
      <w:r w:rsidRPr="0094003D">
        <w:rPr>
          <w:rFonts w:ascii="Arial" w:hAnsi="Arial" w:cs="Arial"/>
          <w:sz w:val="24"/>
          <w:szCs w:val="24"/>
        </w:rPr>
        <w:t>clave.</w:t>
      </w:r>
    </w:p>
    <w:p w14:paraId="22887058" w14:textId="4AB5C866" w:rsidR="00866DC9" w:rsidRPr="0094003D" w:rsidRDefault="00EF5BB6" w:rsidP="00866DC9">
      <w:pPr>
        <w:spacing w:line="360" w:lineRule="auto"/>
        <w:ind w:firstLine="708"/>
        <w:jc w:val="both"/>
        <w:rPr>
          <w:rFonts w:ascii="Arial" w:hAnsi="Arial" w:cs="Arial"/>
          <w:sz w:val="24"/>
          <w:szCs w:val="24"/>
        </w:rPr>
      </w:pPr>
      <w:r w:rsidRPr="0094003D">
        <w:rPr>
          <w:rFonts w:ascii="Arial" w:hAnsi="Arial" w:cs="Arial"/>
          <w:sz w:val="24"/>
          <w:szCs w:val="24"/>
        </w:rPr>
        <w:t xml:space="preserve">El primer Instituto Federal Electoral nació en </w:t>
      </w:r>
      <w:r w:rsidRPr="0094003D">
        <w:rPr>
          <w:rFonts w:ascii="Arial" w:hAnsi="Arial" w:cs="Arial"/>
          <w:b/>
          <w:sz w:val="24"/>
          <w:szCs w:val="24"/>
        </w:rPr>
        <w:t>agosto de 1990</w:t>
      </w:r>
      <w:r w:rsidRPr="0094003D">
        <w:rPr>
          <w:rFonts w:ascii="Arial" w:hAnsi="Arial" w:cs="Arial"/>
          <w:sz w:val="24"/>
          <w:szCs w:val="24"/>
        </w:rPr>
        <w:t xml:space="preserve"> como órgano </w:t>
      </w:r>
      <w:r w:rsidR="00ED05E4">
        <w:rPr>
          <w:rFonts w:ascii="Arial" w:hAnsi="Arial" w:cs="Arial"/>
          <w:sz w:val="24"/>
          <w:szCs w:val="24"/>
        </w:rPr>
        <w:t>especializado para organizar elecciones, colegiado y producto de acuerdos incluyentes</w:t>
      </w:r>
      <w:r w:rsidRPr="0094003D">
        <w:rPr>
          <w:rFonts w:ascii="Arial" w:hAnsi="Arial" w:cs="Arial"/>
          <w:sz w:val="24"/>
          <w:szCs w:val="24"/>
        </w:rPr>
        <w:t xml:space="preserve"> poco después de la cuestionada elección de 1988. Con reformas y ajustes diversos</w:t>
      </w:r>
      <w:r w:rsidR="00EA63D6" w:rsidRPr="0094003D">
        <w:rPr>
          <w:rFonts w:ascii="Arial" w:hAnsi="Arial" w:cs="Arial"/>
          <w:sz w:val="24"/>
          <w:szCs w:val="24"/>
        </w:rPr>
        <w:t xml:space="preserve"> las urnas se han abierto paso, y </w:t>
      </w:r>
      <w:r w:rsidRPr="0094003D">
        <w:rPr>
          <w:rFonts w:ascii="Arial" w:hAnsi="Arial" w:cs="Arial"/>
          <w:sz w:val="24"/>
          <w:szCs w:val="24"/>
        </w:rPr>
        <w:t>en los últimos 30 años ha</w:t>
      </w:r>
      <w:r w:rsidR="00EA63D6" w:rsidRPr="0094003D">
        <w:rPr>
          <w:rFonts w:ascii="Arial" w:hAnsi="Arial" w:cs="Arial"/>
          <w:sz w:val="24"/>
          <w:szCs w:val="24"/>
        </w:rPr>
        <w:t>n</w:t>
      </w:r>
      <w:r w:rsidRPr="0094003D">
        <w:rPr>
          <w:rFonts w:ascii="Arial" w:hAnsi="Arial" w:cs="Arial"/>
          <w:sz w:val="24"/>
          <w:szCs w:val="24"/>
        </w:rPr>
        <w:t xml:space="preserve"> sido factor para cosechar </w:t>
      </w:r>
      <w:r w:rsidR="00C7380E" w:rsidRPr="0094003D">
        <w:rPr>
          <w:rFonts w:ascii="Arial" w:hAnsi="Arial" w:cs="Arial"/>
          <w:sz w:val="24"/>
          <w:szCs w:val="24"/>
        </w:rPr>
        <w:t xml:space="preserve">avances democráticos </w:t>
      </w:r>
      <w:r w:rsidRPr="0094003D">
        <w:rPr>
          <w:rFonts w:ascii="Arial" w:hAnsi="Arial" w:cs="Arial"/>
          <w:sz w:val="24"/>
          <w:szCs w:val="24"/>
        </w:rPr>
        <w:t xml:space="preserve">que </w:t>
      </w:r>
      <w:r w:rsidR="00C7380E" w:rsidRPr="0094003D">
        <w:rPr>
          <w:rFonts w:ascii="Arial" w:hAnsi="Arial" w:cs="Arial"/>
          <w:sz w:val="24"/>
          <w:szCs w:val="24"/>
        </w:rPr>
        <w:t xml:space="preserve">no </w:t>
      </w:r>
      <w:r w:rsidRPr="0094003D">
        <w:rPr>
          <w:rFonts w:ascii="Arial" w:hAnsi="Arial" w:cs="Arial"/>
          <w:sz w:val="24"/>
          <w:szCs w:val="24"/>
        </w:rPr>
        <w:t xml:space="preserve">son </w:t>
      </w:r>
      <w:r w:rsidR="00E453EF" w:rsidRPr="0094003D">
        <w:rPr>
          <w:rFonts w:ascii="Arial" w:hAnsi="Arial" w:cs="Arial"/>
          <w:sz w:val="24"/>
          <w:szCs w:val="24"/>
        </w:rPr>
        <w:t xml:space="preserve">concesión graciosa </w:t>
      </w:r>
      <w:r w:rsidR="00642138" w:rsidRPr="0094003D">
        <w:rPr>
          <w:rFonts w:ascii="Arial" w:hAnsi="Arial" w:cs="Arial"/>
          <w:sz w:val="24"/>
          <w:szCs w:val="24"/>
        </w:rPr>
        <w:t>ni dependen únicamente del INE</w:t>
      </w:r>
      <w:r w:rsidR="00E453EF" w:rsidRPr="0094003D">
        <w:rPr>
          <w:rFonts w:ascii="Arial" w:hAnsi="Arial" w:cs="Arial"/>
          <w:sz w:val="24"/>
          <w:szCs w:val="24"/>
        </w:rPr>
        <w:t xml:space="preserve"> (antes IFE)</w:t>
      </w:r>
      <w:r w:rsidR="00642138" w:rsidRPr="0094003D">
        <w:rPr>
          <w:rFonts w:ascii="Arial" w:hAnsi="Arial" w:cs="Arial"/>
          <w:sz w:val="24"/>
          <w:szCs w:val="24"/>
        </w:rPr>
        <w:t xml:space="preserve">, pero </w:t>
      </w:r>
      <w:r w:rsidRPr="0094003D">
        <w:rPr>
          <w:rFonts w:ascii="Arial" w:hAnsi="Arial" w:cs="Arial"/>
          <w:sz w:val="24"/>
          <w:szCs w:val="24"/>
        </w:rPr>
        <w:t xml:space="preserve">que sin </w:t>
      </w:r>
      <w:r w:rsidR="00E453EF" w:rsidRPr="0094003D">
        <w:rPr>
          <w:rFonts w:ascii="Arial" w:hAnsi="Arial" w:cs="Arial"/>
          <w:sz w:val="24"/>
          <w:szCs w:val="24"/>
        </w:rPr>
        <w:t xml:space="preserve">esa </w:t>
      </w:r>
      <w:r w:rsidR="008E69A8" w:rsidRPr="0094003D">
        <w:rPr>
          <w:rFonts w:ascii="Arial" w:hAnsi="Arial" w:cs="Arial"/>
          <w:sz w:val="24"/>
          <w:szCs w:val="24"/>
        </w:rPr>
        <w:t xml:space="preserve">institución </w:t>
      </w:r>
      <w:r w:rsidR="005369A1" w:rsidRPr="0094003D">
        <w:rPr>
          <w:rFonts w:ascii="Arial" w:hAnsi="Arial" w:cs="Arial"/>
          <w:sz w:val="24"/>
          <w:szCs w:val="24"/>
        </w:rPr>
        <w:t xml:space="preserve">no serían </w:t>
      </w:r>
      <w:r w:rsidRPr="0094003D">
        <w:rPr>
          <w:rFonts w:ascii="Arial" w:hAnsi="Arial" w:cs="Arial"/>
          <w:sz w:val="24"/>
          <w:szCs w:val="24"/>
        </w:rPr>
        <w:t>posibles</w:t>
      </w:r>
      <w:r w:rsidR="005369A1" w:rsidRPr="0094003D">
        <w:rPr>
          <w:rFonts w:ascii="Arial" w:hAnsi="Arial" w:cs="Arial"/>
          <w:sz w:val="24"/>
          <w:szCs w:val="24"/>
        </w:rPr>
        <w:t>.</w:t>
      </w:r>
      <w:r w:rsidRPr="0094003D">
        <w:rPr>
          <w:rFonts w:ascii="Arial" w:hAnsi="Arial" w:cs="Arial"/>
          <w:sz w:val="24"/>
          <w:szCs w:val="24"/>
        </w:rPr>
        <w:t xml:space="preserve"> </w:t>
      </w:r>
      <w:r w:rsidR="005369A1" w:rsidRPr="0094003D">
        <w:rPr>
          <w:rFonts w:ascii="Arial" w:hAnsi="Arial" w:cs="Arial"/>
          <w:sz w:val="24"/>
          <w:szCs w:val="24"/>
        </w:rPr>
        <w:t>P</w:t>
      </w:r>
      <w:r w:rsidRPr="0094003D">
        <w:rPr>
          <w:rFonts w:ascii="Arial" w:hAnsi="Arial" w:cs="Arial"/>
          <w:sz w:val="24"/>
          <w:szCs w:val="24"/>
        </w:rPr>
        <w:t xml:space="preserve">or ello </w:t>
      </w:r>
      <w:r w:rsidR="00E453EF" w:rsidRPr="0094003D">
        <w:rPr>
          <w:rFonts w:ascii="Arial" w:hAnsi="Arial" w:cs="Arial"/>
          <w:sz w:val="24"/>
          <w:szCs w:val="24"/>
        </w:rPr>
        <w:t xml:space="preserve">es </w:t>
      </w:r>
      <w:r w:rsidRPr="0094003D">
        <w:rPr>
          <w:rFonts w:ascii="Arial" w:hAnsi="Arial" w:cs="Arial"/>
          <w:sz w:val="24"/>
          <w:szCs w:val="24"/>
        </w:rPr>
        <w:t>fundamental mantenerla vigente</w:t>
      </w:r>
      <w:r w:rsidR="00866DC9" w:rsidRPr="0094003D">
        <w:rPr>
          <w:rFonts w:ascii="Arial" w:hAnsi="Arial" w:cs="Arial"/>
          <w:sz w:val="24"/>
          <w:szCs w:val="24"/>
        </w:rPr>
        <w:t>, autónoma</w:t>
      </w:r>
      <w:r w:rsidRPr="0094003D">
        <w:rPr>
          <w:rFonts w:ascii="Arial" w:hAnsi="Arial" w:cs="Arial"/>
          <w:sz w:val="24"/>
          <w:szCs w:val="24"/>
        </w:rPr>
        <w:t xml:space="preserve"> y confiable.</w:t>
      </w:r>
    </w:p>
    <w:p w14:paraId="35637F9E" w14:textId="6242882E" w:rsidR="001F0FE8" w:rsidRPr="008167E7" w:rsidRDefault="00321B20" w:rsidP="001F0FE8">
      <w:pPr>
        <w:spacing w:line="360" w:lineRule="auto"/>
        <w:ind w:firstLine="708"/>
        <w:jc w:val="both"/>
        <w:rPr>
          <w:rFonts w:ascii="Arial" w:hAnsi="Arial" w:cs="Arial"/>
          <w:sz w:val="24"/>
          <w:szCs w:val="24"/>
        </w:rPr>
      </w:pPr>
      <w:r w:rsidRPr="0094003D">
        <w:rPr>
          <w:rFonts w:ascii="Arial" w:hAnsi="Arial" w:cs="Arial"/>
          <w:sz w:val="24"/>
          <w:szCs w:val="24"/>
        </w:rPr>
        <w:t>Del</w:t>
      </w:r>
      <w:r w:rsidR="00642138" w:rsidRPr="0094003D">
        <w:rPr>
          <w:rFonts w:ascii="Arial" w:hAnsi="Arial" w:cs="Arial"/>
          <w:sz w:val="24"/>
          <w:szCs w:val="24"/>
        </w:rPr>
        <w:t xml:space="preserve"> </w:t>
      </w:r>
      <w:r w:rsidR="00EF5BB6" w:rsidRPr="0094003D">
        <w:rPr>
          <w:rFonts w:ascii="Arial" w:hAnsi="Arial" w:cs="Arial"/>
          <w:sz w:val="24"/>
          <w:szCs w:val="24"/>
        </w:rPr>
        <w:t xml:space="preserve">modelo </w:t>
      </w:r>
      <w:r w:rsidR="00EA63D6" w:rsidRPr="0094003D">
        <w:rPr>
          <w:rFonts w:ascii="Arial" w:hAnsi="Arial" w:cs="Arial"/>
          <w:sz w:val="24"/>
          <w:szCs w:val="24"/>
        </w:rPr>
        <w:t xml:space="preserve">político </w:t>
      </w:r>
      <w:r w:rsidR="00EF5BB6" w:rsidRPr="0094003D">
        <w:rPr>
          <w:rFonts w:ascii="Arial" w:hAnsi="Arial" w:cs="Arial"/>
          <w:sz w:val="24"/>
          <w:szCs w:val="24"/>
        </w:rPr>
        <w:t xml:space="preserve">cerrado, con resortes autoritarios y </w:t>
      </w:r>
      <w:r w:rsidR="00EA63D6" w:rsidRPr="0094003D">
        <w:rPr>
          <w:rFonts w:ascii="Arial" w:hAnsi="Arial" w:cs="Arial"/>
          <w:sz w:val="24"/>
          <w:szCs w:val="24"/>
        </w:rPr>
        <w:t xml:space="preserve">artificial </w:t>
      </w:r>
      <w:r w:rsidR="00EF5BB6" w:rsidRPr="0094003D">
        <w:rPr>
          <w:rFonts w:ascii="Arial" w:hAnsi="Arial" w:cs="Arial"/>
          <w:sz w:val="24"/>
          <w:szCs w:val="24"/>
        </w:rPr>
        <w:t xml:space="preserve">uniformidad </w:t>
      </w:r>
      <w:r w:rsidR="00EA63D6" w:rsidRPr="0094003D">
        <w:rPr>
          <w:rFonts w:ascii="Arial" w:hAnsi="Arial" w:cs="Arial"/>
          <w:sz w:val="24"/>
          <w:szCs w:val="24"/>
        </w:rPr>
        <w:t>electoral</w:t>
      </w:r>
      <w:r w:rsidRPr="0094003D">
        <w:rPr>
          <w:rFonts w:ascii="Arial" w:hAnsi="Arial" w:cs="Arial"/>
          <w:sz w:val="24"/>
          <w:szCs w:val="24"/>
        </w:rPr>
        <w:t>,</w:t>
      </w:r>
      <w:r w:rsidR="00EF5BB6" w:rsidRPr="0094003D">
        <w:rPr>
          <w:rFonts w:ascii="Arial" w:hAnsi="Arial" w:cs="Arial"/>
          <w:sz w:val="24"/>
          <w:szCs w:val="24"/>
        </w:rPr>
        <w:t xml:space="preserve"> </w:t>
      </w:r>
      <w:r w:rsidRPr="0094003D">
        <w:rPr>
          <w:rFonts w:ascii="Arial" w:hAnsi="Arial" w:cs="Arial"/>
          <w:sz w:val="24"/>
          <w:szCs w:val="24"/>
        </w:rPr>
        <w:t xml:space="preserve">pasamos </w:t>
      </w:r>
      <w:r w:rsidR="00EF5BB6" w:rsidRPr="0094003D">
        <w:rPr>
          <w:rFonts w:ascii="Arial" w:hAnsi="Arial" w:cs="Arial"/>
          <w:sz w:val="24"/>
          <w:szCs w:val="24"/>
        </w:rPr>
        <w:t>a</w:t>
      </w:r>
      <w:r w:rsidR="00642138" w:rsidRPr="0094003D">
        <w:rPr>
          <w:rFonts w:ascii="Arial" w:hAnsi="Arial" w:cs="Arial"/>
          <w:sz w:val="24"/>
          <w:szCs w:val="24"/>
        </w:rPr>
        <w:t xml:space="preserve"> otro </w:t>
      </w:r>
      <w:r w:rsidR="005369A1" w:rsidRPr="0094003D">
        <w:rPr>
          <w:rFonts w:ascii="Arial" w:hAnsi="Arial" w:cs="Arial"/>
          <w:sz w:val="24"/>
          <w:szCs w:val="24"/>
        </w:rPr>
        <w:t xml:space="preserve">más </w:t>
      </w:r>
      <w:r w:rsidR="00ED05E4">
        <w:rPr>
          <w:rFonts w:ascii="Arial" w:hAnsi="Arial" w:cs="Arial"/>
          <w:sz w:val="24"/>
          <w:szCs w:val="24"/>
        </w:rPr>
        <w:t>abierto a la pluralidad, donde incluso</w:t>
      </w:r>
      <w:r w:rsidR="001F0FE8">
        <w:rPr>
          <w:rFonts w:ascii="Arial" w:hAnsi="Arial" w:cs="Arial"/>
          <w:sz w:val="24"/>
          <w:szCs w:val="24"/>
        </w:rPr>
        <w:t xml:space="preserve"> </w:t>
      </w:r>
      <w:r w:rsidR="00ED05E4">
        <w:rPr>
          <w:rFonts w:ascii="Arial" w:hAnsi="Arial" w:cs="Arial"/>
          <w:sz w:val="24"/>
          <w:szCs w:val="24"/>
        </w:rPr>
        <w:t xml:space="preserve">las </w:t>
      </w:r>
      <w:r w:rsidR="001F0FE8">
        <w:rPr>
          <w:rFonts w:ascii="Arial" w:hAnsi="Arial" w:cs="Arial"/>
          <w:sz w:val="24"/>
          <w:szCs w:val="24"/>
        </w:rPr>
        <w:t>alianza</w:t>
      </w:r>
      <w:r w:rsidR="00ED05E4">
        <w:rPr>
          <w:rFonts w:ascii="Arial" w:hAnsi="Arial" w:cs="Arial"/>
          <w:sz w:val="24"/>
          <w:szCs w:val="24"/>
        </w:rPr>
        <w:t xml:space="preserve">s de entendimiento entre visiones ideológicas distintas se vuelve habitual, </w:t>
      </w:r>
      <w:r w:rsidR="001F0FE8" w:rsidRPr="00ED05E4">
        <w:rPr>
          <w:rFonts w:ascii="Arial" w:hAnsi="Arial" w:cs="Arial"/>
          <w:sz w:val="24"/>
          <w:szCs w:val="24"/>
        </w:rPr>
        <w:t xml:space="preserve">y en buena medida eso explica que por primera </w:t>
      </w:r>
      <w:r w:rsidR="001F0FE8" w:rsidRPr="008167E7">
        <w:rPr>
          <w:rFonts w:ascii="Arial" w:hAnsi="Arial" w:cs="Arial"/>
          <w:sz w:val="24"/>
          <w:szCs w:val="24"/>
        </w:rPr>
        <w:t xml:space="preserve">vez tuvimos, en 2018, tres coaliciones presidenciales. En 1991, ya con el IFE, teníamos diez fuerzas políticas con registro, </w:t>
      </w:r>
      <w:r w:rsidR="001F0FE8" w:rsidRPr="008167E7">
        <w:rPr>
          <w:rFonts w:ascii="Arial" w:hAnsi="Arial" w:cs="Arial"/>
          <w:sz w:val="24"/>
          <w:szCs w:val="24"/>
        </w:rPr>
        <w:lastRenderedPageBreak/>
        <w:t xml:space="preserve">en 1994 nueve, en 1997 ocho, en 2000 y 2003 once, en 2006 y 2009 ocho y en 2012 siete. En 2015 eran diez partidos y </w:t>
      </w:r>
      <w:r w:rsidR="00ED05E4">
        <w:rPr>
          <w:rFonts w:ascii="Arial" w:hAnsi="Arial" w:cs="Arial"/>
          <w:sz w:val="24"/>
          <w:szCs w:val="24"/>
        </w:rPr>
        <w:t xml:space="preserve">después de 2018 </w:t>
      </w:r>
      <w:r w:rsidR="001F0FE8" w:rsidRPr="008167E7">
        <w:rPr>
          <w:rFonts w:ascii="Arial" w:hAnsi="Arial" w:cs="Arial"/>
          <w:sz w:val="24"/>
          <w:szCs w:val="24"/>
        </w:rPr>
        <w:t xml:space="preserve">tenemos </w:t>
      </w:r>
      <w:r w:rsidR="00ED05E4">
        <w:rPr>
          <w:rFonts w:ascii="Arial" w:hAnsi="Arial" w:cs="Arial"/>
          <w:sz w:val="24"/>
          <w:szCs w:val="24"/>
        </w:rPr>
        <w:t>siete</w:t>
      </w:r>
      <w:r w:rsidR="001F0FE8" w:rsidRPr="008167E7">
        <w:rPr>
          <w:rFonts w:ascii="Arial" w:hAnsi="Arial" w:cs="Arial"/>
          <w:sz w:val="24"/>
          <w:szCs w:val="24"/>
        </w:rPr>
        <w:t xml:space="preserve"> nacionales. </w:t>
      </w:r>
    </w:p>
    <w:p w14:paraId="67EA932C" w14:textId="73E7CC1B" w:rsidR="001F0FE8" w:rsidRPr="008167E7" w:rsidRDefault="001F0FE8" w:rsidP="00E453EF">
      <w:pPr>
        <w:spacing w:line="360" w:lineRule="auto"/>
        <w:ind w:firstLine="708"/>
        <w:jc w:val="both"/>
        <w:rPr>
          <w:rFonts w:ascii="Arial" w:hAnsi="Arial" w:cs="Arial"/>
          <w:sz w:val="24"/>
          <w:szCs w:val="24"/>
        </w:rPr>
      </w:pPr>
      <w:r w:rsidRPr="008167E7">
        <w:rPr>
          <w:rFonts w:ascii="Arial" w:hAnsi="Arial" w:cs="Arial"/>
          <w:sz w:val="24"/>
          <w:szCs w:val="24"/>
        </w:rPr>
        <w:t>Desde la creación del INE hemos celebrado 35 comicios pa</w:t>
      </w:r>
      <w:r w:rsidR="008167E7" w:rsidRPr="008167E7">
        <w:rPr>
          <w:rFonts w:ascii="Arial" w:hAnsi="Arial" w:cs="Arial"/>
          <w:sz w:val="24"/>
          <w:szCs w:val="24"/>
        </w:rPr>
        <w:t>ra renovar gobiernos locales y se</w:t>
      </w:r>
      <w:r w:rsidRPr="008167E7">
        <w:rPr>
          <w:rFonts w:ascii="Arial" w:hAnsi="Arial" w:cs="Arial"/>
          <w:sz w:val="24"/>
          <w:szCs w:val="24"/>
        </w:rPr>
        <w:t xml:space="preserve"> han registrado 23 alternancias </w:t>
      </w:r>
      <w:r w:rsidR="008167E7" w:rsidRPr="008167E7">
        <w:rPr>
          <w:rFonts w:ascii="Arial" w:hAnsi="Arial" w:cs="Arial"/>
          <w:sz w:val="24"/>
          <w:szCs w:val="24"/>
        </w:rPr>
        <w:t>entre 2015 y 2019.</w:t>
      </w:r>
    </w:p>
    <w:p w14:paraId="59DCBE57" w14:textId="3B71F625" w:rsidR="00642138" w:rsidRPr="0094003D" w:rsidRDefault="00321B20" w:rsidP="00E453EF">
      <w:pPr>
        <w:spacing w:line="360" w:lineRule="auto"/>
        <w:ind w:firstLine="708"/>
        <w:jc w:val="both"/>
        <w:rPr>
          <w:rFonts w:ascii="Arial" w:hAnsi="Arial" w:cs="Arial"/>
          <w:sz w:val="24"/>
          <w:szCs w:val="24"/>
        </w:rPr>
      </w:pPr>
      <w:r w:rsidRPr="0094003D">
        <w:rPr>
          <w:rFonts w:ascii="Arial" w:hAnsi="Arial" w:cs="Arial"/>
          <w:sz w:val="24"/>
          <w:szCs w:val="24"/>
        </w:rPr>
        <w:t>El valor que hoy tiene</w:t>
      </w:r>
      <w:r w:rsidR="00872121">
        <w:rPr>
          <w:rFonts w:ascii="Arial" w:hAnsi="Arial" w:cs="Arial"/>
          <w:sz w:val="24"/>
          <w:szCs w:val="24"/>
        </w:rPr>
        <w:t xml:space="preserve"> el voto </w:t>
      </w:r>
      <w:r w:rsidRPr="0094003D">
        <w:rPr>
          <w:rFonts w:ascii="Arial" w:hAnsi="Arial" w:cs="Arial"/>
          <w:sz w:val="24"/>
          <w:szCs w:val="24"/>
        </w:rPr>
        <w:t>n</w:t>
      </w:r>
      <w:r w:rsidR="00642138" w:rsidRPr="0094003D">
        <w:rPr>
          <w:rFonts w:ascii="Arial" w:hAnsi="Arial" w:cs="Arial"/>
          <w:sz w:val="24"/>
          <w:szCs w:val="24"/>
        </w:rPr>
        <w:t xml:space="preserve">o es producto de la </w:t>
      </w:r>
      <w:r w:rsidR="00C7380E" w:rsidRPr="0094003D">
        <w:rPr>
          <w:rFonts w:ascii="Arial" w:hAnsi="Arial" w:cs="Arial"/>
          <w:sz w:val="24"/>
          <w:szCs w:val="24"/>
        </w:rPr>
        <w:t xml:space="preserve">generación espontánea </w:t>
      </w:r>
      <w:r w:rsidR="008E69A8" w:rsidRPr="0094003D">
        <w:rPr>
          <w:rFonts w:ascii="Arial" w:hAnsi="Arial" w:cs="Arial"/>
          <w:sz w:val="24"/>
          <w:szCs w:val="24"/>
        </w:rPr>
        <w:t>ni se mantendría como</w:t>
      </w:r>
      <w:r w:rsidR="00E453EF" w:rsidRPr="0094003D">
        <w:rPr>
          <w:rFonts w:ascii="Arial" w:hAnsi="Arial" w:cs="Arial"/>
          <w:sz w:val="24"/>
          <w:szCs w:val="24"/>
        </w:rPr>
        <w:t xml:space="preserve"> estado natural de las cosas si desapareciera su órgano garante</w:t>
      </w:r>
      <w:r w:rsidRPr="0094003D">
        <w:rPr>
          <w:rFonts w:ascii="Arial" w:hAnsi="Arial" w:cs="Arial"/>
          <w:sz w:val="24"/>
          <w:szCs w:val="24"/>
        </w:rPr>
        <w:t>. C</w:t>
      </w:r>
      <w:r w:rsidR="00642138" w:rsidRPr="0094003D">
        <w:rPr>
          <w:rFonts w:ascii="Arial" w:hAnsi="Arial" w:cs="Arial"/>
          <w:sz w:val="24"/>
          <w:szCs w:val="24"/>
        </w:rPr>
        <w:t>on esa convicción</w:t>
      </w:r>
      <w:r w:rsidR="00E453EF" w:rsidRPr="0094003D">
        <w:rPr>
          <w:rFonts w:ascii="Arial" w:hAnsi="Arial" w:cs="Arial"/>
          <w:sz w:val="24"/>
          <w:szCs w:val="24"/>
        </w:rPr>
        <w:t>,</w:t>
      </w:r>
      <w:r w:rsidR="00642138" w:rsidRPr="0094003D">
        <w:rPr>
          <w:rFonts w:ascii="Arial" w:hAnsi="Arial" w:cs="Arial"/>
          <w:sz w:val="24"/>
          <w:szCs w:val="24"/>
        </w:rPr>
        <w:t xml:space="preserve"> es </w:t>
      </w:r>
      <w:r w:rsidR="008E69A8" w:rsidRPr="0094003D">
        <w:rPr>
          <w:rFonts w:ascii="Arial" w:hAnsi="Arial" w:cs="Arial"/>
          <w:sz w:val="24"/>
          <w:szCs w:val="24"/>
        </w:rPr>
        <w:t>necesario</w:t>
      </w:r>
      <w:r w:rsidR="00642138" w:rsidRPr="0094003D">
        <w:rPr>
          <w:rFonts w:ascii="Arial" w:hAnsi="Arial" w:cs="Arial"/>
          <w:sz w:val="24"/>
          <w:szCs w:val="24"/>
        </w:rPr>
        <w:t xml:space="preserve"> </w:t>
      </w:r>
      <w:r w:rsidR="00C7380E" w:rsidRPr="0094003D">
        <w:rPr>
          <w:rFonts w:ascii="Arial" w:hAnsi="Arial" w:cs="Arial"/>
          <w:sz w:val="24"/>
          <w:szCs w:val="24"/>
        </w:rPr>
        <w:t xml:space="preserve">ponderar el papel que </w:t>
      </w:r>
      <w:r w:rsidR="00A91773" w:rsidRPr="0094003D">
        <w:rPr>
          <w:rFonts w:ascii="Arial" w:hAnsi="Arial" w:cs="Arial"/>
          <w:sz w:val="24"/>
          <w:szCs w:val="24"/>
        </w:rPr>
        <w:t xml:space="preserve">ha tenido </w:t>
      </w:r>
      <w:r w:rsidR="008E69A8" w:rsidRPr="0094003D">
        <w:rPr>
          <w:rFonts w:ascii="Arial" w:hAnsi="Arial" w:cs="Arial"/>
          <w:sz w:val="24"/>
          <w:szCs w:val="24"/>
        </w:rPr>
        <w:t xml:space="preserve">y debe </w:t>
      </w:r>
      <w:r w:rsidR="00E453EF" w:rsidRPr="0094003D">
        <w:rPr>
          <w:rFonts w:ascii="Arial" w:hAnsi="Arial" w:cs="Arial"/>
          <w:sz w:val="24"/>
          <w:szCs w:val="24"/>
        </w:rPr>
        <w:t>seguir teniendo</w:t>
      </w:r>
      <w:r w:rsidR="00C7380E" w:rsidRPr="0094003D">
        <w:rPr>
          <w:rFonts w:ascii="Arial" w:hAnsi="Arial" w:cs="Arial"/>
          <w:sz w:val="24"/>
          <w:szCs w:val="24"/>
        </w:rPr>
        <w:t xml:space="preserve">, </w:t>
      </w:r>
      <w:r w:rsidR="00E53302" w:rsidRPr="0094003D">
        <w:rPr>
          <w:rFonts w:ascii="Arial" w:hAnsi="Arial" w:cs="Arial"/>
          <w:sz w:val="24"/>
          <w:szCs w:val="24"/>
        </w:rPr>
        <w:t xml:space="preserve">lo que puede cambiar y </w:t>
      </w:r>
      <w:r w:rsidR="00A91773" w:rsidRPr="0094003D">
        <w:rPr>
          <w:rFonts w:ascii="Arial" w:hAnsi="Arial" w:cs="Arial"/>
          <w:sz w:val="24"/>
          <w:szCs w:val="24"/>
        </w:rPr>
        <w:t xml:space="preserve">el rol específico </w:t>
      </w:r>
      <w:r w:rsidR="008E69A8" w:rsidRPr="0094003D">
        <w:rPr>
          <w:rFonts w:ascii="Arial" w:hAnsi="Arial" w:cs="Arial"/>
          <w:sz w:val="24"/>
          <w:szCs w:val="24"/>
        </w:rPr>
        <w:t xml:space="preserve">que </w:t>
      </w:r>
      <w:r w:rsidRPr="0094003D">
        <w:rPr>
          <w:rFonts w:ascii="Arial" w:hAnsi="Arial" w:cs="Arial"/>
          <w:sz w:val="24"/>
          <w:szCs w:val="24"/>
        </w:rPr>
        <w:t xml:space="preserve">en </w:t>
      </w:r>
      <w:r w:rsidR="00E453EF" w:rsidRPr="0094003D">
        <w:rPr>
          <w:rFonts w:ascii="Arial" w:hAnsi="Arial" w:cs="Arial"/>
          <w:sz w:val="24"/>
          <w:szCs w:val="24"/>
        </w:rPr>
        <w:t>el</w:t>
      </w:r>
      <w:r w:rsidR="00A91773" w:rsidRPr="0094003D">
        <w:rPr>
          <w:rFonts w:ascii="Arial" w:hAnsi="Arial" w:cs="Arial"/>
          <w:sz w:val="24"/>
          <w:szCs w:val="24"/>
        </w:rPr>
        <w:t xml:space="preserve"> andamiaje </w:t>
      </w:r>
      <w:r w:rsidR="00E453EF" w:rsidRPr="0094003D">
        <w:rPr>
          <w:rFonts w:ascii="Arial" w:hAnsi="Arial" w:cs="Arial"/>
          <w:sz w:val="24"/>
          <w:szCs w:val="24"/>
        </w:rPr>
        <w:t xml:space="preserve">democrático </w:t>
      </w:r>
      <w:r w:rsidR="00E53302" w:rsidRPr="0094003D">
        <w:rPr>
          <w:rFonts w:ascii="Arial" w:hAnsi="Arial" w:cs="Arial"/>
          <w:sz w:val="24"/>
          <w:szCs w:val="24"/>
        </w:rPr>
        <w:t>está llamado a</w:t>
      </w:r>
      <w:r w:rsidR="00A91773" w:rsidRPr="0094003D">
        <w:rPr>
          <w:rFonts w:ascii="Arial" w:hAnsi="Arial" w:cs="Arial"/>
          <w:sz w:val="24"/>
          <w:szCs w:val="24"/>
        </w:rPr>
        <w:t xml:space="preserve"> desempeñar </w:t>
      </w:r>
      <w:r w:rsidR="00E453EF" w:rsidRPr="0094003D">
        <w:rPr>
          <w:rFonts w:ascii="Arial" w:hAnsi="Arial" w:cs="Arial"/>
          <w:sz w:val="24"/>
          <w:szCs w:val="24"/>
        </w:rPr>
        <w:t>un</w:t>
      </w:r>
      <w:r w:rsidR="00C7380E" w:rsidRPr="0094003D">
        <w:rPr>
          <w:rFonts w:ascii="Arial" w:hAnsi="Arial" w:cs="Arial"/>
          <w:sz w:val="24"/>
          <w:szCs w:val="24"/>
        </w:rPr>
        <w:t xml:space="preserve"> árbitro electoral </w:t>
      </w:r>
      <w:r w:rsidR="00E53302" w:rsidRPr="0094003D">
        <w:rPr>
          <w:rFonts w:ascii="Arial" w:hAnsi="Arial" w:cs="Arial"/>
          <w:sz w:val="24"/>
          <w:szCs w:val="24"/>
        </w:rPr>
        <w:t xml:space="preserve">nacional </w:t>
      </w:r>
      <w:r w:rsidR="00C7380E" w:rsidRPr="0094003D">
        <w:rPr>
          <w:rFonts w:ascii="Arial" w:hAnsi="Arial" w:cs="Arial"/>
          <w:sz w:val="24"/>
          <w:szCs w:val="24"/>
        </w:rPr>
        <w:t xml:space="preserve">y los </w:t>
      </w:r>
      <w:r w:rsidR="00E53302" w:rsidRPr="0094003D">
        <w:rPr>
          <w:rFonts w:ascii="Arial" w:hAnsi="Arial" w:cs="Arial"/>
          <w:sz w:val="24"/>
          <w:szCs w:val="24"/>
        </w:rPr>
        <w:t xml:space="preserve">respectivos </w:t>
      </w:r>
      <w:r w:rsidR="00C7380E" w:rsidRPr="0094003D">
        <w:rPr>
          <w:rFonts w:ascii="Arial" w:hAnsi="Arial" w:cs="Arial"/>
          <w:sz w:val="24"/>
          <w:szCs w:val="24"/>
        </w:rPr>
        <w:t xml:space="preserve">árbitros locales, </w:t>
      </w:r>
      <w:r w:rsidR="00642138" w:rsidRPr="0094003D">
        <w:rPr>
          <w:rFonts w:ascii="Arial" w:hAnsi="Arial" w:cs="Arial"/>
          <w:sz w:val="24"/>
          <w:szCs w:val="24"/>
        </w:rPr>
        <w:t xml:space="preserve">para ajustar </w:t>
      </w:r>
      <w:r w:rsidR="00A91773" w:rsidRPr="0094003D">
        <w:rPr>
          <w:rFonts w:ascii="Arial" w:hAnsi="Arial" w:cs="Arial"/>
          <w:sz w:val="24"/>
          <w:szCs w:val="24"/>
        </w:rPr>
        <w:t xml:space="preserve">y reconocer las </w:t>
      </w:r>
      <w:r w:rsidRPr="0094003D">
        <w:rPr>
          <w:rFonts w:ascii="Arial" w:hAnsi="Arial" w:cs="Arial"/>
          <w:sz w:val="24"/>
          <w:szCs w:val="24"/>
        </w:rPr>
        <w:t>fallas</w:t>
      </w:r>
      <w:r w:rsidR="005369A1" w:rsidRPr="0094003D">
        <w:rPr>
          <w:rFonts w:ascii="Arial" w:hAnsi="Arial" w:cs="Arial"/>
          <w:sz w:val="24"/>
          <w:szCs w:val="24"/>
        </w:rPr>
        <w:t xml:space="preserve"> e inercias equivocadas</w:t>
      </w:r>
      <w:r w:rsidRPr="0094003D">
        <w:rPr>
          <w:rFonts w:ascii="Arial" w:hAnsi="Arial" w:cs="Arial"/>
          <w:sz w:val="24"/>
          <w:szCs w:val="24"/>
        </w:rPr>
        <w:t>,</w:t>
      </w:r>
      <w:r w:rsidR="00642138" w:rsidRPr="0094003D">
        <w:rPr>
          <w:rFonts w:ascii="Arial" w:hAnsi="Arial" w:cs="Arial"/>
          <w:sz w:val="24"/>
          <w:szCs w:val="24"/>
        </w:rPr>
        <w:t xml:space="preserve"> pero también para </w:t>
      </w:r>
      <w:r w:rsidR="00C7380E" w:rsidRPr="0094003D">
        <w:rPr>
          <w:rFonts w:ascii="Arial" w:hAnsi="Arial" w:cs="Arial"/>
          <w:sz w:val="24"/>
          <w:szCs w:val="24"/>
        </w:rPr>
        <w:t xml:space="preserve">no dinamitar </w:t>
      </w:r>
      <w:r w:rsidR="008E69A8" w:rsidRPr="0094003D">
        <w:rPr>
          <w:rFonts w:ascii="Arial" w:hAnsi="Arial" w:cs="Arial"/>
          <w:sz w:val="24"/>
          <w:szCs w:val="24"/>
        </w:rPr>
        <w:t>los</w:t>
      </w:r>
      <w:r w:rsidR="00642138" w:rsidRPr="0094003D">
        <w:rPr>
          <w:rFonts w:ascii="Arial" w:hAnsi="Arial" w:cs="Arial"/>
          <w:sz w:val="24"/>
          <w:szCs w:val="24"/>
        </w:rPr>
        <w:t xml:space="preserve"> aciertos, para defender </w:t>
      </w:r>
      <w:r w:rsidR="00C7380E" w:rsidRPr="0094003D">
        <w:rPr>
          <w:rFonts w:ascii="Arial" w:hAnsi="Arial" w:cs="Arial"/>
          <w:sz w:val="24"/>
          <w:szCs w:val="24"/>
        </w:rPr>
        <w:t xml:space="preserve">lo que funciona, sostener </w:t>
      </w:r>
      <w:r w:rsidR="00FC5F05" w:rsidRPr="0094003D">
        <w:rPr>
          <w:rFonts w:ascii="Arial" w:hAnsi="Arial" w:cs="Arial"/>
          <w:sz w:val="24"/>
          <w:szCs w:val="24"/>
        </w:rPr>
        <w:t xml:space="preserve">y ensanchar los derechos y libertades </w:t>
      </w:r>
      <w:r w:rsidR="00A91773" w:rsidRPr="0094003D">
        <w:rPr>
          <w:rFonts w:ascii="Arial" w:hAnsi="Arial" w:cs="Arial"/>
          <w:sz w:val="24"/>
          <w:szCs w:val="24"/>
        </w:rPr>
        <w:t>en favor de la población</w:t>
      </w:r>
      <w:r w:rsidRPr="0094003D">
        <w:rPr>
          <w:rFonts w:ascii="Arial" w:hAnsi="Arial" w:cs="Arial"/>
          <w:sz w:val="24"/>
          <w:szCs w:val="24"/>
        </w:rPr>
        <w:t xml:space="preserve"> de cara a nuevos comicios</w:t>
      </w:r>
      <w:r w:rsidR="00642138" w:rsidRPr="0094003D">
        <w:rPr>
          <w:rFonts w:ascii="Arial" w:hAnsi="Arial" w:cs="Arial"/>
          <w:sz w:val="24"/>
          <w:szCs w:val="24"/>
        </w:rPr>
        <w:t>.</w:t>
      </w:r>
    </w:p>
    <w:p w14:paraId="4497662A" w14:textId="44BE00A4" w:rsidR="005162DA" w:rsidRPr="0094003D" w:rsidRDefault="00C7380E" w:rsidP="005162DA">
      <w:pPr>
        <w:spacing w:line="360" w:lineRule="auto"/>
        <w:ind w:firstLine="708"/>
        <w:jc w:val="both"/>
        <w:rPr>
          <w:rFonts w:ascii="Arial" w:hAnsi="Arial" w:cs="Arial"/>
          <w:sz w:val="24"/>
          <w:szCs w:val="24"/>
        </w:rPr>
      </w:pPr>
      <w:r w:rsidRPr="0094003D">
        <w:rPr>
          <w:rFonts w:ascii="Arial" w:hAnsi="Arial" w:cs="Arial"/>
          <w:sz w:val="24"/>
          <w:szCs w:val="24"/>
        </w:rPr>
        <w:t xml:space="preserve">Las autoridades electorales </w:t>
      </w:r>
      <w:r w:rsidR="00642138" w:rsidRPr="0094003D">
        <w:rPr>
          <w:rFonts w:ascii="Arial" w:hAnsi="Arial" w:cs="Arial"/>
          <w:sz w:val="24"/>
          <w:szCs w:val="24"/>
        </w:rPr>
        <w:t xml:space="preserve">están llamadas a no traicionar </w:t>
      </w:r>
      <w:r w:rsidRPr="0094003D">
        <w:rPr>
          <w:rFonts w:ascii="Arial" w:hAnsi="Arial" w:cs="Arial"/>
          <w:sz w:val="24"/>
          <w:szCs w:val="24"/>
        </w:rPr>
        <w:t xml:space="preserve">pilares ya probados </w:t>
      </w:r>
      <w:r w:rsidR="00642138" w:rsidRPr="0094003D">
        <w:rPr>
          <w:rFonts w:ascii="Arial" w:hAnsi="Arial" w:cs="Arial"/>
          <w:sz w:val="24"/>
          <w:szCs w:val="24"/>
        </w:rPr>
        <w:t>de nuestro incipiente pero real modelo de democracia</w:t>
      </w:r>
      <w:r w:rsidR="005369A1" w:rsidRPr="0094003D">
        <w:rPr>
          <w:rFonts w:ascii="Arial" w:hAnsi="Arial" w:cs="Arial"/>
          <w:sz w:val="24"/>
          <w:szCs w:val="24"/>
        </w:rPr>
        <w:t xml:space="preserve"> electoral</w:t>
      </w:r>
      <w:r w:rsidR="00642138" w:rsidRPr="0094003D">
        <w:rPr>
          <w:rFonts w:ascii="Arial" w:hAnsi="Arial" w:cs="Arial"/>
          <w:sz w:val="24"/>
          <w:szCs w:val="24"/>
        </w:rPr>
        <w:t xml:space="preserve">, apostar por lo </w:t>
      </w:r>
      <w:r w:rsidR="00642138" w:rsidRPr="00C07283">
        <w:rPr>
          <w:rFonts w:ascii="Arial" w:hAnsi="Arial" w:cs="Arial"/>
          <w:sz w:val="24"/>
          <w:szCs w:val="24"/>
        </w:rPr>
        <w:t>que Leonardo Morlino</w:t>
      </w:r>
      <w:r w:rsidR="004379CF" w:rsidRPr="00C07283">
        <w:rPr>
          <w:rStyle w:val="Refdenotaalpie"/>
          <w:rFonts w:ascii="Arial" w:hAnsi="Arial" w:cs="Arial"/>
          <w:sz w:val="24"/>
          <w:szCs w:val="24"/>
        </w:rPr>
        <w:footnoteReference w:id="1"/>
      </w:r>
      <w:r w:rsidR="00642138" w:rsidRPr="00C07283">
        <w:rPr>
          <w:rFonts w:ascii="Arial" w:hAnsi="Arial" w:cs="Arial"/>
          <w:sz w:val="24"/>
          <w:szCs w:val="24"/>
        </w:rPr>
        <w:t xml:space="preserve"> llama “calidad de la democracia” en tiempos que</w:t>
      </w:r>
      <w:r w:rsidR="00761FF3" w:rsidRPr="00C07283">
        <w:rPr>
          <w:rFonts w:ascii="Arial" w:hAnsi="Arial" w:cs="Arial"/>
          <w:sz w:val="24"/>
          <w:szCs w:val="24"/>
        </w:rPr>
        <w:t xml:space="preserve"> el filósofo</w:t>
      </w:r>
      <w:r w:rsidR="00642138" w:rsidRPr="00C07283">
        <w:rPr>
          <w:rFonts w:ascii="Arial" w:hAnsi="Arial" w:cs="Arial"/>
          <w:sz w:val="24"/>
          <w:szCs w:val="24"/>
        </w:rPr>
        <w:t xml:space="preserve"> Sygmunt Bauman</w:t>
      </w:r>
      <w:r w:rsidR="00642138" w:rsidRPr="0094003D">
        <w:rPr>
          <w:rFonts w:ascii="Arial" w:hAnsi="Arial" w:cs="Arial"/>
          <w:b/>
          <w:sz w:val="24"/>
          <w:szCs w:val="24"/>
        </w:rPr>
        <w:t xml:space="preserve"> </w:t>
      </w:r>
      <w:r w:rsidR="00642138" w:rsidRPr="00C07283">
        <w:rPr>
          <w:rFonts w:ascii="Arial" w:hAnsi="Arial" w:cs="Arial"/>
          <w:sz w:val="24"/>
          <w:szCs w:val="24"/>
        </w:rPr>
        <w:t>considera “líquidos”</w:t>
      </w:r>
      <w:r w:rsidR="00FC5F05" w:rsidRPr="00C07283">
        <w:rPr>
          <w:rFonts w:ascii="Arial" w:hAnsi="Arial" w:cs="Arial"/>
          <w:sz w:val="24"/>
          <w:szCs w:val="24"/>
        </w:rPr>
        <w:t>,</w:t>
      </w:r>
      <w:r w:rsidR="00642138" w:rsidRPr="00C07283">
        <w:rPr>
          <w:rFonts w:ascii="Arial" w:hAnsi="Arial" w:cs="Arial"/>
          <w:sz w:val="24"/>
          <w:szCs w:val="24"/>
        </w:rPr>
        <w:t xml:space="preserve"> </w:t>
      </w:r>
      <w:r w:rsidR="00FC5F05" w:rsidRPr="00C07283">
        <w:rPr>
          <w:rFonts w:ascii="Arial" w:hAnsi="Arial" w:cs="Arial"/>
          <w:sz w:val="24"/>
          <w:szCs w:val="24"/>
        </w:rPr>
        <w:t xml:space="preserve">en movimiento, </w:t>
      </w:r>
      <w:r w:rsidR="00EA63D6" w:rsidRPr="00C07283">
        <w:rPr>
          <w:rFonts w:ascii="Arial" w:hAnsi="Arial" w:cs="Arial"/>
          <w:sz w:val="24"/>
          <w:szCs w:val="24"/>
        </w:rPr>
        <w:t>frágiles y</w:t>
      </w:r>
      <w:r w:rsidR="00EA63D6" w:rsidRPr="0094003D">
        <w:rPr>
          <w:rFonts w:ascii="Arial" w:hAnsi="Arial" w:cs="Arial"/>
          <w:b/>
          <w:sz w:val="24"/>
          <w:szCs w:val="24"/>
        </w:rPr>
        <w:t xml:space="preserve"> </w:t>
      </w:r>
      <w:r w:rsidR="00642138" w:rsidRPr="0094003D">
        <w:rPr>
          <w:rFonts w:ascii="Arial" w:hAnsi="Arial" w:cs="Arial"/>
          <w:sz w:val="24"/>
          <w:szCs w:val="24"/>
        </w:rPr>
        <w:t>cambiantes</w:t>
      </w:r>
      <w:r w:rsidR="00F94E3E">
        <w:rPr>
          <w:rStyle w:val="Refdenotaalpie"/>
          <w:rFonts w:ascii="Arial" w:hAnsi="Arial" w:cs="Arial"/>
          <w:sz w:val="24"/>
          <w:szCs w:val="24"/>
        </w:rPr>
        <w:footnoteReference w:id="2"/>
      </w:r>
      <w:r w:rsidR="00642138" w:rsidRPr="0094003D">
        <w:rPr>
          <w:rFonts w:ascii="Arial" w:hAnsi="Arial" w:cs="Arial"/>
          <w:sz w:val="24"/>
          <w:szCs w:val="24"/>
        </w:rPr>
        <w:t xml:space="preserve"> </w:t>
      </w:r>
      <w:r w:rsidR="00FC5F05" w:rsidRPr="0094003D">
        <w:rPr>
          <w:rFonts w:ascii="Arial" w:hAnsi="Arial" w:cs="Arial"/>
          <w:sz w:val="24"/>
          <w:szCs w:val="24"/>
        </w:rPr>
        <w:t xml:space="preserve">para </w:t>
      </w:r>
      <w:r w:rsidR="00642138" w:rsidRPr="0094003D">
        <w:rPr>
          <w:rFonts w:ascii="Arial" w:hAnsi="Arial" w:cs="Arial"/>
          <w:sz w:val="24"/>
          <w:szCs w:val="24"/>
        </w:rPr>
        <w:t>nuestras sociedades contemporáneas.</w:t>
      </w:r>
    </w:p>
    <w:p w14:paraId="7EBC4B3C" w14:textId="5B386A9B" w:rsidR="00E362CB" w:rsidRPr="0094003D" w:rsidRDefault="002121B3" w:rsidP="002121B3">
      <w:pPr>
        <w:spacing w:line="360" w:lineRule="auto"/>
        <w:ind w:firstLine="708"/>
        <w:jc w:val="both"/>
        <w:rPr>
          <w:rFonts w:ascii="Arial" w:hAnsi="Arial" w:cs="Arial"/>
          <w:sz w:val="24"/>
          <w:szCs w:val="24"/>
        </w:rPr>
      </w:pPr>
      <w:r w:rsidRPr="0094003D">
        <w:rPr>
          <w:rFonts w:ascii="Arial" w:hAnsi="Arial" w:cs="Arial"/>
          <w:sz w:val="24"/>
          <w:szCs w:val="24"/>
        </w:rPr>
        <w:t xml:space="preserve">El </w:t>
      </w:r>
      <w:r w:rsidR="00321B20" w:rsidRPr="0094003D">
        <w:rPr>
          <w:rFonts w:ascii="Arial" w:hAnsi="Arial" w:cs="Arial"/>
          <w:sz w:val="24"/>
          <w:szCs w:val="24"/>
        </w:rPr>
        <w:t xml:space="preserve">INE </w:t>
      </w:r>
      <w:r w:rsidR="0003113D" w:rsidRPr="0094003D">
        <w:rPr>
          <w:rFonts w:ascii="Arial" w:hAnsi="Arial" w:cs="Arial"/>
          <w:sz w:val="24"/>
          <w:szCs w:val="24"/>
        </w:rPr>
        <w:t>debe</w:t>
      </w:r>
      <w:r w:rsidRPr="0094003D">
        <w:rPr>
          <w:rFonts w:ascii="Arial" w:hAnsi="Arial" w:cs="Arial"/>
          <w:sz w:val="24"/>
          <w:szCs w:val="24"/>
        </w:rPr>
        <w:t xml:space="preserve"> generar </w:t>
      </w:r>
      <w:r w:rsidR="00C7380E" w:rsidRPr="0094003D">
        <w:rPr>
          <w:rFonts w:ascii="Arial" w:hAnsi="Arial" w:cs="Arial"/>
          <w:sz w:val="24"/>
          <w:szCs w:val="24"/>
        </w:rPr>
        <w:t xml:space="preserve">condiciones de legalidad y equidad en </w:t>
      </w:r>
      <w:r w:rsidR="0003113D" w:rsidRPr="0094003D">
        <w:rPr>
          <w:rFonts w:ascii="Arial" w:hAnsi="Arial" w:cs="Arial"/>
          <w:sz w:val="24"/>
          <w:szCs w:val="24"/>
        </w:rPr>
        <w:t xml:space="preserve">todas </w:t>
      </w:r>
      <w:r w:rsidR="00C7380E" w:rsidRPr="0094003D">
        <w:rPr>
          <w:rFonts w:ascii="Arial" w:hAnsi="Arial" w:cs="Arial"/>
          <w:sz w:val="24"/>
          <w:szCs w:val="24"/>
        </w:rPr>
        <w:t>las elecciones</w:t>
      </w:r>
      <w:r w:rsidR="005369A1" w:rsidRPr="0094003D">
        <w:rPr>
          <w:rFonts w:ascii="Arial" w:hAnsi="Arial" w:cs="Arial"/>
          <w:sz w:val="24"/>
          <w:szCs w:val="24"/>
        </w:rPr>
        <w:t xml:space="preserve">, es corresponsable directo de comicios locales porque nombra a los árbitros que las conducen, y debe </w:t>
      </w:r>
      <w:r w:rsidR="00C7380E" w:rsidRPr="0094003D">
        <w:rPr>
          <w:rFonts w:ascii="Arial" w:hAnsi="Arial" w:cs="Arial"/>
          <w:sz w:val="24"/>
          <w:szCs w:val="24"/>
        </w:rPr>
        <w:t xml:space="preserve">ganarse una y otra vez la confianza de la población mostrando que </w:t>
      </w:r>
      <w:r w:rsidR="0003113D" w:rsidRPr="0094003D">
        <w:rPr>
          <w:rFonts w:ascii="Arial" w:hAnsi="Arial" w:cs="Arial"/>
          <w:sz w:val="24"/>
          <w:szCs w:val="24"/>
        </w:rPr>
        <w:t>el</w:t>
      </w:r>
      <w:r w:rsidR="00C7380E" w:rsidRPr="0094003D">
        <w:rPr>
          <w:rFonts w:ascii="Arial" w:hAnsi="Arial" w:cs="Arial"/>
          <w:sz w:val="24"/>
          <w:szCs w:val="24"/>
        </w:rPr>
        <w:t xml:space="preserve"> voto </w:t>
      </w:r>
      <w:r w:rsidR="005369A1" w:rsidRPr="0094003D">
        <w:rPr>
          <w:rFonts w:ascii="Arial" w:hAnsi="Arial" w:cs="Arial"/>
          <w:sz w:val="24"/>
          <w:szCs w:val="24"/>
        </w:rPr>
        <w:t xml:space="preserve">federal y local </w:t>
      </w:r>
      <w:r w:rsidRPr="0094003D">
        <w:rPr>
          <w:rFonts w:ascii="Arial" w:hAnsi="Arial" w:cs="Arial"/>
          <w:sz w:val="24"/>
          <w:szCs w:val="24"/>
        </w:rPr>
        <w:t xml:space="preserve">sí </w:t>
      </w:r>
      <w:r w:rsidR="00C7380E" w:rsidRPr="0094003D">
        <w:rPr>
          <w:rFonts w:ascii="Arial" w:hAnsi="Arial" w:cs="Arial"/>
          <w:sz w:val="24"/>
          <w:szCs w:val="24"/>
        </w:rPr>
        <w:t>cuenta</w:t>
      </w:r>
      <w:r w:rsidR="0003113D" w:rsidRPr="0094003D">
        <w:rPr>
          <w:rFonts w:ascii="Arial" w:hAnsi="Arial" w:cs="Arial"/>
          <w:sz w:val="24"/>
          <w:szCs w:val="24"/>
        </w:rPr>
        <w:t xml:space="preserve"> e iguala, que vale lo mismo </w:t>
      </w:r>
      <w:r w:rsidR="00321B20" w:rsidRPr="0094003D">
        <w:rPr>
          <w:rFonts w:ascii="Arial" w:hAnsi="Arial" w:cs="Arial"/>
          <w:sz w:val="24"/>
          <w:szCs w:val="24"/>
        </w:rPr>
        <w:t>el que emitan hombres</w:t>
      </w:r>
      <w:r w:rsidR="00E362CB" w:rsidRPr="0094003D">
        <w:rPr>
          <w:rFonts w:ascii="Arial" w:hAnsi="Arial" w:cs="Arial"/>
          <w:sz w:val="24"/>
          <w:szCs w:val="24"/>
        </w:rPr>
        <w:t xml:space="preserve">, </w:t>
      </w:r>
      <w:r w:rsidR="00321B20" w:rsidRPr="0094003D">
        <w:rPr>
          <w:rFonts w:ascii="Arial" w:hAnsi="Arial" w:cs="Arial"/>
          <w:sz w:val="24"/>
          <w:szCs w:val="24"/>
        </w:rPr>
        <w:t>mujeres;</w:t>
      </w:r>
      <w:r w:rsidR="0003113D" w:rsidRPr="0094003D">
        <w:rPr>
          <w:rFonts w:ascii="Arial" w:hAnsi="Arial" w:cs="Arial"/>
          <w:sz w:val="24"/>
          <w:szCs w:val="24"/>
        </w:rPr>
        <w:t xml:space="preserve"> </w:t>
      </w:r>
      <w:r w:rsidR="00E362CB" w:rsidRPr="0094003D">
        <w:rPr>
          <w:rFonts w:ascii="Arial" w:hAnsi="Arial" w:cs="Arial"/>
          <w:sz w:val="24"/>
          <w:szCs w:val="24"/>
        </w:rPr>
        <w:t>jóvenes, adultos mayores, ricos o</w:t>
      </w:r>
      <w:r w:rsidR="0003113D" w:rsidRPr="0094003D">
        <w:rPr>
          <w:rFonts w:ascii="Arial" w:hAnsi="Arial" w:cs="Arial"/>
          <w:sz w:val="24"/>
          <w:szCs w:val="24"/>
        </w:rPr>
        <w:t xml:space="preserve"> pobres</w:t>
      </w:r>
      <w:r w:rsidR="001F5F33" w:rsidRPr="0094003D">
        <w:rPr>
          <w:rFonts w:ascii="Arial" w:hAnsi="Arial" w:cs="Arial"/>
          <w:sz w:val="24"/>
          <w:szCs w:val="24"/>
        </w:rPr>
        <w:t>, sin importar su orientación sexual o color de piel</w:t>
      </w:r>
      <w:r w:rsidR="00E362CB" w:rsidRPr="0094003D">
        <w:rPr>
          <w:rFonts w:ascii="Arial" w:hAnsi="Arial" w:cs="Arial"/>
          <w:sz w:val="24"/>
          <w:szCs w:val="24"/>
        </w:rPr>
        <w:t>.</w:t>
      </w:r>
    </w:p>
    <w:p w14:paraId="47D51299" w14:textId="531A75C6" w:rsidR="00E362CB" w:rsidRPr="0094003D" w:rsidRDefault="00E362CB" w:rsidP="002323BF">
      <w:pPr>
        <w:spacing w:line="360" w:lineRule="auto"/>
        <w:ind w:firstLine="708"/>
        <w:jc w:val="both"/>
        <w:rPr>
          <w:rFonts w:ascii="Arial" w:hAnsi="Arial" w:cs="Arial"/>
          <w:sz w:val="24"/>
          <w:szCs w:val="24"/>
        </w:rPr>
      </w:pPr>
      <w:r w:rsidRPr="0094003D">
        <w:rPr>
          <w:rFonts w:ascii="Arial" w:hAnsi="Arial" w:cs="Arial"/>
          <w:sz w:val="24"/>
          <w:szCs w:val="24"/>
        </w:rPr>
        <w:t xml:space="preserve">La confianza </w:t>
      </w:r>
      <w:r w:rsidR="002323BF" w:rsidRPr="0094003D">
        <w:rPr>
          <w:rFonts w:ascii="Arial" w:hAnsi="Arial" w:cs="Arial"/>
          <w:sz w:val="24"/>
          <w:szCs w:val="24"/>
        </w:rPr>
        <w:t xml:space="preserve">en el árbitro </w:t>
      </w:r>
      <w:r w:rsidRPr="0094003D">
        <w:rPr>
          <w:rFonts w:ascii="Arial" w:hAnsi="Arial" w:cs="Arial"/>
          <w:sz w:val="24"/>
          <w:szCs w:val="24"/>
        </w:rPr>
        <w:t xml:space="preserve">no da cheques en blanco ni puede establecerse por decreto, </w:t>
      </w:r>
      <w:r w:rsidR="00E53302" w:rsidRPr="0094003D">
        <w:rPr>
          <w:rFonts w:ascii="Arial" w:hAnsi="Arial" w:cs="Arial"/>
          <w:sz w:val="24"/>
          <w:szCs w:val="24"/>
        </w:rPr>
        <w:t>requiere</w:t>
      </w:r>
      <w:r w:rsidR="00321B20" w:rsidRPr="0094003D">
        <w:rPr>
          <w:rFonts w:ascii="Arial" w:hAnsi="Arial" w:cs="Arial"/>
          <w:sz w:val="24"/>
          <w:szCs w:val="24"/>
        </w:rPr>
        <w:t xml:space="preserve"> </w:t>
      </w:r>
      <w:r w:rsidR="00C7380E" w:rsidRPr="0094003D">
        <w:rPr>
          <w:rFonts w:ascii="Arial" w:hAnsi="Arial" w:cs="Arial"/>
          <w:sz w:val="24"/>
          <w:szCs w:val="24"/>
        </w:rPr>
        <w:t>acreditar</w:t>
      </w:r>
      <w:r w:rsidRPr="0094003D">
        <w:rPr>
          <w:rFonts w:ascii="Arial" w:hAnsi="Arial" w:cs="Arial"/>
          <w:sz w:val="24"/>
          <w:szCs w:val="24"/>
        </w:rPr>
        <w:t>se</w:t>
      </w:r>
      <w:r w:rsidR="00C7380E" w:rsidRPr="0094003D">
        <w:rPr>
          <w:rFonts w:ascii="Arial" w:hAnsi="Arial" w:cs="Arial"/>
          <w:sz w:val="24"/>
          <w:szCs w:val="24"/>
        </w:rPr>
        <w:t xml:space="preserve"> </w:t>
      </w:r>
      <w:r w:rsidR="002323BF" w:rsidRPr="0094003D">
        <w:rPr>
          <w:rFonts w:ascii="Arial" w:hAnsi="Arial" w:cs="Arial"/>
          <w:sz w:val="24"/>
          <w:szCs w:val="24"/>
        </w:rPr>
        <w:t xml:space="preserve">día con día con imparcialidad, </w:t>
      </w:r>
      <w:r w:rsidR="00E53302" w:rsidRPr="0094003D">
        <w:rPr>
          <w:rFonts w:ascii="Arial" w:hAnsi="Arial" w:cs="Arial"/>
          <w:sz w:val="24"/>
          <w:szCs w:val="24"/>
        </w:rPr>
        <w:t>transparencia, buenas</w:t>
      </w:r>
      <w:r w:rsidR="001F5F33" w:rsidRPr="0094003D">
        <w:rPr>
          <w:rFonts w:ascii="Arial" w:hAnsi="Arial" w:cs="Arial"/>
          <w:sz w:val="24"/>
          <w:szCs w:val="24"/>
        </w:rPr>
        <w:t xml:space="preserve"> </w:t>
      </w:r>
      <w:r w:rsidR="002323BF" w:rsidRPr="0094003D">
        <w:rPr>
          <w:rFonts w:ascii="Arial" w:hAnsi="Arial" w:cs="Arial"/>
          <w:sz w:val="24"/>
          <w:szCs w:val="24"/>
        </w:rPr>
        <w:lastRenderedPageBreak/>
        <w:t xml:space="preserve">decisiones y </w:t>
      </w:r>
      <w:r w:rsidR="001F5F33" w:rsidRPr="0094003D">
        <w:rPr>
          <w:rFonts w:ascii="Arial" w:hAnsi="Arial" w:cs="Arial"/>
          <w:sz w:val="24"/>
          <w:szCs w:val="24"/>
        </w:rPr>
        <w:t>resultados verificables. E</w:t>
      </w:r>
      <w:r w:rsidRPr="0094003D">
        <w:rPr>
          <w:rFonts w:ascii="Arial" w:hAnsi="Arial" w:cs="Arial"/>
          <w:sz w:val="24"/>
          <w:szCs w:val="24"/>
        </w:rPr>
        <w:t xml:space="preserve">l </w:t>
      </w:r>
      <w:r w:rsidR="00E53302" w:rsidRPr="0094003D">
        <w:rPr>
          <w:rFonts w:ascii="Arial" w:hAnsi="Arial" w:cs="Arial"/>
          <w:sz w:val="24"/>
          <w:szCs w:val="24"/>
        </w:rPr>
        <w:t>INE</w:t>
      </w:r>
      <w:r w:rsidRPr="0094003D">
        <w:rPr>
          <w:rFonts w:ascii="Arial" w:hAnsi="Arial" w:cs="Arial"/>
          <w:sz w:val="24"/>
          <w:szCs w:val="24"/>
        </w:rPr>
        <w:t xml:space="preserve"> </w:t>
      </w:r>
      <w:r w:rsidR="00C7380E" w:rsidRPr="0094003D">
        <w:rPr>
          <w:rFonts w:ascii="Arial" w:hAnsi="Arial" w:cs="Arial"/>
          <w:sz w:val="24"/>
          <w:szCs w:val="24"/>
        </w:rPr>
        <w:t xml:space="preserve">no </w:t>
      </w:r>
      <w:r w:rsidR="0042201C" w:rsidRPr="0094003D">
        <w:rPr>
          <w:rFonts w:ascii="Arial" w:hAnsi="Arial" w:cs="Arial"/>
          <w:sz w:val="24"/>
          <w:szCs w:val="24"/>
        </w:rPr>
        <w:t>es ni debe</w:t>
      </w:r>
      <w:r w:rsidRPr="0094003D">
        <w:rPr>
          <w:rFonts w:ascii="Arial" w:hAnsi="Arial" w:cs="Arial"/>
          <w:sz w:val="24"/>
          <w:szCs w:val="24"/>
        </w:rPr>
        <w:t xml:space="preserve"> </w:t>
      </w:r>
      <w:r w:rsidR="002121B3" w:rsidRPr="0094003D">
        <w:rPr>
          <w:rFonts w:ascii="Arial" w:hAnsi="Arial" w:cs="Arial"/>
          <w:sz w:val="24"/>
          <w:szCs w:val="24"/>
        </w:rPr>
        <w:t xml:space="preserve">asumirse opositor </w:t>
      </w:r>
      <w:r w:rsidR="002323BF" w:rsidRPr="0094003D">
        <w:rPr>
          <w:rFonts w:ascii="Arial" w:hAnsi="Arial" w:cs="Arial"/>
          <w:sz w:val="24"/>
          <w:szCs w:val="24"/>
        </w:rPr>
        <w:t>de gobiernos o partidos</w:t>
      </w:r>
      <w:r w:rsidRPr="0094003D">
        <w:rPr>
          <w:rFonts w:ascii="Arial" w:hAnsi="Arial" w:cs="Arial"/>
          <w:sz w:val="24"/>
          <w:szCs w:val="24"/>
        </w:rPr>
        <w:t xml:space="preserve">, </w:t>
      </w:r>
      <w:r w:rsidR="002121B3" w:rsidRPr="0094003D">
        <w:rPr>
          <w:rFonts w:ascii="Arial" w:hAnsi="Arial" w:cs="Arial"/>
          <w:sz w:val="24"/>
          <w:szCs w:val="24"/>
        </w:rPr>
        <w:t xml:space="preserve">ni </w:t>
      </w:r>
      <w:r w:rsidR="00C7380E" w:rsidRPr="0094003D">
        <w:rPr>
          <w:rFonts w:ascii="Arial" w:hAnsi="Arial" w:cs="Arial"/>
          <w:sz w:val="24"/>
          <w:szCs w:val="24"/>
        </w:rPr>
        <w:t>defender colores con sesgos indebidos</w:t>
      </w:r>
      <w:r w:rsidR="004379CF">
        <w:rPr>
          <w:rFonts w:ascii="Arial" w:hAnsi="Arial" w:cs="Arial"/>
          <w:sz w:val="24"/>
          <w:szCs w:val="24"/>
        </w:rPr>
        <w:t xml:space="preserve">, ni emprender </w:t>
      </w:r>
      <w:r w:rsidR="0042201C" w:rsidRPr="0094003D">
        <w:rPr>
          <w:rFonts w:ascii="Arial" w:hAnsi="Arial" w:cs="Arial"/>
          <w:sz w:val="24"/>
          <w:szCs w:val="24"/>
        </w:rPr>
        <w:t xml:space="preserve">acciones </w:t>
      </w:r>
      <w:r w:rsidR="00321B20" w:rsidRPr="0094003D">
        <w:rPr>
          <w:rFonts w:ascii="Arial" w:hAnsi="Arial" w:cs="Arial"/>
          <w:sz w:val="24"/>
          <w:szCs w:val="24"/>
        </w:rPr>
        <w:t xml:space="preserve">que contaminen o desnivelen la deliberación informada y libre de electores, </w:t>
      </w:r>
      <w:r w:rsidR="0042201C" w:rsidRPr="0094003D">
        <w:rPr>
          <w:rFonts w:ascii="Arial" w:hAnsi="Arial" w:cs="Arial"/>
          <w:sz w:val="24"/>
          <w:szCs w:val="24"/>
        </w:rPr>
        <w:t xml:space="preserve">aunque </w:t>
      </w:r>
      <w:r w:rsidR="00321B20" w:rsidRPr="0094003D">
        <w:rPr>
          <w:rFonts w:ascii="Arial" w:hAnsi="Arial" w:cs="Arial"/>
          <w:sz w:val="24"/>
          <w:szCs w:val="24"/>
        </w:rPr>
        <w:t xml:space="preserve">tampoco </w:t>
      </w:r>
      <w:r w:rsidR="0042201C" w:rsidRPr="0094003D">
        <w:rPr>
          <w:rFonts w:ascii="Arial" w:hAnsi="Arial" w:cs="Arial"/>
          <w:sz w:val="24"/>
          <w:szCs w:val="24"/>
        </w:rPr>
        <w:t xml:space="preserve">debe </w:t>
      </w:r>
      <w:r w:rsidR="00321B20" w:rsidRPr="0094003D">
        <w:rPr>
          <w:rFonts w:ascii="Arial" w:hAnsi="Arial" w:cs="Arial"/>
          <w:sz w:val="24"/>
          <w:szCs w:val="24"/>
        </w:rPr>
        <w:t>guardar silencio</w:t>
      </w:r>
      <w:r w:rsidR="002323BF" w:rsidRPr="0094003D">
        <w:rPr>
          <w:rFonts w:ascii="Arial" w:hAnsi="Arial" w:cs="Arial"/>
          <w:sz w:val="24"/>
          <w:szCs w:val="24"/>
        </w:rPr>
        <w:t xml:space="preserve"> respecto a su función</w:t>
      </w:r>
      <w:r w:rsidR="00321B20" w:rsidRPr="0094003D">
        <w:rPr>
          <w:rFonts w:ascii="Arial" w:hAnsi="Arial" w:cs="Arial"/>
          <w:sz w:val="24"/>
          <w:szCs w:val="24"/>
        </w:rPr>
        <w:t xml:space="preserve">, </w:t>
      </w:r>
      <w:r w:rsidRPr="0094003D">
        <w:rPr>
          <w:rFonts w:ascii="Arial" w:hAnsi="Arial" w:cs="Arial"/>
          <w:sz w:val="24"/>
          <w:szCs w:val="24"/>
        </w:rPr>
        <w:t xml:space="preserve">porque está llamado a </w:t>
      </w:r>
      <w:r w:rsidR="00C7380E" w:rsidRPr="0094003D">
        <w:rPr>
          <w:rFonts w:ascii="Arial" w:hAnsi="Arial" w:cs="Arial"/>
          <w:sz w:val="24"/>
          <w:szCs w:val="24"/>
        </w:rPr>
        <w:t>explicar con detalle sus accion</w:t>
      </w:r>
      <w:r w:rsidR="002121B3" w:rsidRPr="0094003D">
        <w:rPr>
          <w:rFonts w:ascii="Arial" w:hAnsi="Arial" w:cs="Arial"/>
          <w:sz w:val="24"/>
          <w:szCs w:val="24"/>
        </w:rPr>
        <w:t>es</w:t>
      </w:r>
      <w:r w:rsidR="00321B20" w:rsidRPr="0094003D">
        <w:rPr>
          <w:rFonts w:ascii="Arial" w:hAnsi="Arial" w:cs="Arial"/>
          <w:sz w:val="24"/>
          <w:szCs w:val="24"/>
        </w:rPr>
        <w:t>, convencer de su pertinencia</w:t>
      </w:r>
      <w:r w:rsidR="00E53302" w:rsidRPr="0094003D">
        <w:rPr>
          <w:rFonts w:ascii="Arial" w:hAnsi="Arial" w:cs="Arial"/>
          <w:sz w:val="24"/>
          <w:szCs w:val="24"/>
        </w:rPr>
        <w:t>, despejar cualquier duda</w:t>
      </w:r>
      <w:r w:rsidRPr="0094003D">
        <w:rPr>
          <w:rFonts w:ascii="Arial" w:hAnsi="Arial" w:cs="Arial"/>
          <w:sz w:val="24"/>
          <w:szCs w:val="24"/>
        </w:rPr>
        <w:t>.</w:t>
      </w:r>
    </w:p>
    <w:p w14:paraId="43990AA6" w14:textId="10B98302" w:rsidR="002121B3" w:rsidRPr="0094003D" w:rsidRDefault="00E362CB" w:rsidP="00E362CB">
      <w:pPr>
        <w:spacing w:line="360" w:lineRule="auto"/>
        <w:ind w:firstLine="708"/>
        <w:jc w:val="both"/>
        <w:rPr>
          <w:rFonts w:ascii="Arial" w:hAnsi="Arial" w:cs="Arial"/>
          <w:sz w:val="24"/>
          <w:szCs w:val="24"/>
        </w:rPr>
      </w:pPr>
      <w:r w:rsidRPr="0094003D">
        <w:rPr>
          <w:rFonts w:ascii="Arial" w:hAnsi="Arial" w:cs="Arial"/>
          <w:sz w:val="24"/>
          <w:szCs w:val="24"/>
        </w:rPr>
        <w:t xml:space="preserve">No bastan sus buenas intenciones, </w:t>
      </w:r>
      <w:r w:rsidR="004379CF">
        <w:rPr>
          <w:rFonts w:ascii="Arial" w:hAnsi="Arial" w:cs="Arial"/>
          <w:sz w:val="24"/>
          <w:szCs w:val="24"/>
        </w:rPr>
        <w:t xml:space="preserve">se </w:t>
      </w:r>
      <w:r w:rsidRPr="0094003D">
        <w:rPr>
          <w:rFonts w:ascii="Arial" w:hAnsi="Arial" w:cs="Arial"/>
          <w:sz w:val="24"/>
          <w:szCs w:val="24"/>
        </w:rPr>
        <w:t xml:space="preserve">requiere un trabajo solvente en </w:t>
      </w:r>
      <w:r w:rsidR="004379CF">
        <w:rPr>
          <w:rFonts w:ascii="Arial" w:hAnsi="Arial" w:cs="Arial"/>
          <w:sz w:val="24"/>
          <w:szCs w:val="24"/>
        </w:rPr>
        <w:t>la</w:t>
      </w:r>
      <w:r w:rsidRPr="0094003D">
        <w:rPr>
          <w:rFonts w:ascii="Arial" w:hAnsi="Arial" w:cs="Arial"/>
          <w:sz w:val="24"/>
          <w:szCs w:val="24"/>
        </w:rPr>
        <w:t xml:space="preserve"> parte técnica y </w:t>
      </w:r>
      <w:r w:rsidR="004379CF">
        <w:rPr>
          <w:rFonts w:ascii="Arial" w:hAnsi="Arial" w:cs="Arial"/>
          <w:sz w:val="24"/>
          <w:szCs w:val="24"/>
        </w:rPr>
        <w:t xml:space="preserve">medidas oportunas en la </w:t>
      </w:r>
      <w:r w:rsidRPr="0094003D">
        <w:rPr>
          <w:rFonts w:ascii="Arial" w:hAnsi="Arial" w:cs="Arial"/>
          <w:sz w:val="24"/>
          <w:szCs w:val="24"/>
        </w:rPr>
        <w:t>conducción de</w:t>
      </w:r>
      <w:r w:rsidR="004379CF">
        <w:rPr>
          <w:rFonts w:ascii="Arial" w:hAnsi="Arial" w:cs="Arial"/>
          <w:sz w:val="24"/>
          <w:szCs w:val="24"/>
        </w:rPr>
        <w:t>l</w:t>
      </w:r>
      <w:r w:rsidRPr="0094003D">
        <w:rPr>
          <w:rFonts w:ascii="Arial" w:hAnsi="Arial" w:cs="Arial"/>
          <w:sz w:val="24"/>
          <w:szCs w:val="24"/>
        </w:rPr>
        <w:t xml:space="preserve"> arbitraje para </w:t>
      </w:r>
      <w:r w:rsidR="002121B3" w:rsidRPr="0094003D">
        <w:rPr>
          <w:rFonts w:ascii="Arial" w:hAnsi="Arial" w:cs="Arial"/>
          <w:sz w:val="24"/>
          <w:szCs w:val="24"/>
        </w:rPr>
        <w:t xml:space="preserve">que prevalezca </w:t>
      </w:r>
      <w:r w:rsidR="004379CF">
        <w:rPr>
          <w:rFonts w:ascii="Arial" w:hAnsi="Arial" w:cs="Arial"/>
          <w:sz w:val="24"/>
          <w:szCs w:val="24"/>
        </w:rPr>
        <w:t>la equidad en la competencia,</w:t>
      </w:r>
      <w:r w:rsidR="00C7380E" w:rsidRPr="0094003D">
        <w:rPr>
          <w:rFonts w:ascii="Arial" w:hAnsi="Arial" w:cs="Arial"/>
          <w:sz w:val="24"/>
          <w:szCs w:val="24"/>
        </w:rPr>
        <w:t xml:space="preserve"> propiciar que </w:t>
      </w:r>
      <w:r w:rsidRPr="0094003D">
        <w:rPr>
          <w:rFonts w:ascii="Arial" w:hAnsi="Arial" w:cs="Arial"/>
          <w:sz w:val="24"/>
          <w:szCs w:val="24"/>
        </w:rPr>
        <w:t>se den a conocer y valoren las opciones</w:t>
      </w:r>
      <w:r w:rsidR="002323BF" w:rsidRPr="0094003D">
        <w:rPr>
          <w:rFonts w:ascii="Arial" w:hAnsi="Arial" w:cs="Arial"/>
          <w:sz w:val="24"/>
          <w:szCs w:val="24"/>
        </w:rPr>
        <w:t xml:space="preserve"> políticas</w:t>
      </w:r>
      <w:r w:rsidRPr="0094003D">
        <w:rPr>
          <w:rFonts w:ascii="Arial" w:hAnsi="Arial" w:cs="Arial"/>
          <w:sz w:val="24"/>
          <w:szCs w:val="24"/>
        </w:rPr>
        <w:t xml:space="preserve">, que </w:t>
      </w:r>
      <w:r w:rsidR="00C7380E" w:rsidRPr="0094003D">
        <w:rPr>
          <w:rFonts w:ascii="Arial" w:hAnsi="Arial" w:cs="Arial"/>
          <w:sz w:val="24"/>
          <w:szCs w:val="24"/>
        </w:rPr>
        <w:t xml:space="preserve">sea expresada </w:t>
      </w:r>
      <w:r w:rsidR="00321B20" w:rsidRPr="0094003D">
        <w:rPr>
          <w:rFonts w:ascii="Arial" w:hAnsi="Arial" w:cs="Arial"/>
          <w:sz w:val="24"/>
          <w:szCs w:val="24"/>
        </w:rPr>
        <w:t>la voluntad de mayorías sin avasallar a las minorías</w:t>
      </w:r>
      <w:r w:rsidR="002121B3" w:rsidRPr="0094003D">
        <w:rPr>
          <w:rFonts w:ascii="Arial" w:hAnsi="Arial" w:cs="Arial"/>
          <w:sz w:val="24"/>
          <w:szCs w:val="24"/>
        </w:rPr>
        <w:t xml:space="preserve"> </w:t>
      </w:r>
      <w:r w:rsidR="002323BF" w:rsidRPr="0094003D">
        <w:rPr>
          <w:rFonts w:ascii="Arial" w:hAnsi="Arial" w:cs="Arial"/>
          <w:sz w:val="24"/>
          <w:szCs w:val="24"/>
        </w:rPr>
        <w:t>en</w:t>
      </w:r>
      <w:r w:rsidR="00C7380E" w:rsidRPr="0094003D">
        <w:rPr>
          <w:rFonts w:ascii="Arial" w:hAnsi="Arial" w:cs="Arial"/>
          <w:sz w:val="24"/>
          <w:szCs w:val="24"/>
        </w:rPr>
        <w:t xml:space="preserve"> libertad</w:t>
      </w:r>
      <w:r w:rsidR="00236D88">
        <w:rPr>
          <w:rFonts w:ascii="Arial" w:hAnsi="Arial" w:cs="Arial"/>
          <w:sz w:val="24"/>
          <w:szCs w:val="24"/>
        </w:rPr>
        <w:t>, sin prácticas como la vergonzosa compra y coacción del voto que lucra electoralmente con la pobreza</w:t>
      </w:r>
      <w:r w:rsidR="00C7380E" w:rsidRPr="0094003D">
        <w:rPr>
          <w:rFonts w:ascii="Arial" w:hAnsi="Arial" w:cs="Arial"/>
          <w:sz w:val="24"/>
          <w:szCs w:val="24"/>
        </w:rPr>
        <w:t>.</w:t>
      </w:r>
    </w:p>
    <w:p w14:paraId="0C17FE6F" w14:textId="5FC3836D" w:rsidR="00C7380E" w:rsidRPr="0094003D" w:rsidRDefault="00C7380E" w:rsidP="00C7380E">
      <w:pPr>
        <w:spacing w:line="360" w:lineRule="auto"/>
        <w:ind w:firstLine="708"/>
        <w:jc w:val="both"/>
        <w:rPr>
          <w:rFonts w:ascii="Arial" w:hAnsi="Arial" w:cs="Arial"/>
          <w:sz w:val="24"/>
          <w:szCs w:val="24"/>
        </w:rPr>
      </w:pPr>
      <w:r w:rsidRPr="0094003D">
        <w:rPr>
          <w:rFonts w:ascii="Arial" w:hAnsi="Arial" w:cs="Arial"/>
          <w:sz w:val="24"/>
          <w:szCs w:val="24"/>
        </w:rPr>
        <w:t>La jornada de votación del domingo 1 de julio</w:t>
      </w:r>
      <w:r w:rsidR="00E362CB" w:rsidRPr="0094003D">
        <w:rPr>
          <w:rFonts w:ascii="Arial" w:hAnsi="Arial" w:cs="Arial"/>
          <w:sz w:val="24"/>
          <w:szCs w:val="24"/>
        </w:rPr>
        <w:t xml:space="preserve"> de 2018</w:t>
      </w:r>
      <w:r w:rsidR="004379CF">
        <w:rPr>
          <w:rFonts w:ascii="Arial" w:hAnsi="Arial" w:cs="Arial"/>
          <w:sz w:val="24"/>
          <w:szCs w:val="24"/>
        </w:rPr>
        <w:t xml:space="preserve"> </w:t>
      </w:r>
      <w:r w:rsidRPr="0094003D">
        <w:rPr>
          <w:rFonts w:ascii="Arial" w:hAnsi="Arial" w:cs="Arial"/>
          <w:sz w:val="24"/>
          <w:szCs w:val="24"/>
        </w:rPr>
        <w:t>renovó, además de la presidencia de la república</w:t>
      </w:r>
      <w:r w:rsidRPr="00C07283">
        <w:rPr>
          <w:rFonts w:ascii="Arial" w:hAnsi="Arial" w:cs="Arial"/>
          <w:sz w:val="24"/>
          <w:szCs w:val="24"/>
        </w:rPr>
        <w:t>, 9 gubernaturas (incluida la jefatura de gobierno de la CDMX). El INE desplegó una logística</w:t>
      </w:r>
      <w:r w:rsidRPr="0094003D">
        <w:rPr>
          <w:rFonts w:ascii="Arial" w:hAnsi="Arial" w:cs="Arial"/>
          <w:sz w:val="24"/>
          <w:szCs w:val="24"/>
        </w:rPr>
        <w:t xml:space="preserve"> naci</w:t>
      </w:r>
      <w:r w:rsidR="00FC5F05" w:rsidRPr="0094003D">
        <w:rPr>
          <w:rFonts w:ascii="Arial" w:hAnsi="Arial" w:cs="Arial"/>
          <w:sz w:val="24"/>
          <w:szCs w:val="24"/>
        </w:rPr>
        <w:t xml:space="preserve">onal que </w:t>
      </w:r>
      <w:r w:rsidR="00FC5F05" w:rsidRPr="0094003D">
        <w:rPr>
          <w:rFonts w:ascii="Arial" w:hAnsi="Arial" w:cs="Arial"/>
          <w:b/>
          <w:sz w:val="24"/>
          <w:szCs w:val="24"/>
        </w:rPr>
        <w:t xml:space="preserve">por primera </w:t>
      </w:r>
      <w:r w:rsidR="00FC5F05" w:rsidRPr="0094003D">
        <w:rPr>
          <w:rFonts w:ascii="Arial" w:hAnsi="Arial" w:cs="Arial"/>
          <w:sz w:val="24"/>
          <w:szCs w:val="24"/>
        </w:rPr>
        <w:t>vez tuvo</w:t>
      </w:r>
      <w:r w:rsidRPr="0094003D">
        <w:rPr>
          <w:rFonts w:ascii="Arial" w:hAnsi="Arial" w:cs="Arial"/>
          <w:sz w:val="24"/>
          <w:szCs w:val="24"/>
        </w:rPr>
        <w:t xml:space="preserve"> “casilla única”</w:t>
      </w:r>
      <w:r w:rsidR="00A742EB" w:rsidRPr="0094003D">
        <w:rPr>
          <w:rFonts w:ascii="Arial" w:hAnsi="Arial" w:cs="Arial"/>
          <w:sz w:val="24"/>
          <w:szCs w:val="24"/>
        </w:rPr>
        <w:t xml:space="preserve"> en una elección presidencial</w:t>
      </w:r>
      <w:r w:rsidRPr="0094003D">
        <w:rPr>
          <w:rFonts w:ascii="Arial" w:hAnsi="Arial" w:cs="Arial"/>
          <w:sz w:val="24"/>
          <w:szCs w:val="24"/>
        </w:rPr>
        <w:t xml:space="preserve">, esto es, un mismo lugar para que la misma persona </w:t>
      </w:r>
      <w:r w:rsidR="00FC5F05" w:rsidRPr="0094003D">
        <w:rPr>
          <w:rFonts w:ascii="Arial" w:hAnsi="Arial" w:cs="Arial"/>
          <w:sz w:val="24"/>
          <w:szCs w:val="24"/>
        </w:rPr>
        <w:t>pueda votar</w:t>
      </w:r>
      <w:r w:rsidR="00E362CB" w:rsidRPr="0094003D">
        <w:rPr>
          <w:rFonts w:ascii="Arial" w:hAnsi="Arial" w:cs="Arial"/>
          <w:sz w:val="24"/>
          <w:szCs w:val="24"/>
        </w:rPr>
        <w:t xml:space="preserve"> por cargos federales y locales</w:t>
      </w:r>
      <w:r w:rsidR="00FC5F05" w:rsidRPr="0094003D">
        <w:rPr>
          <w:rFonts w:ascii="Arial" w:hAnsi="Arial" w:cs="Arial"/>
          <w:sz w:val="24"/>
          <w:szCs w:val="24"/>
        </w:rPr>
        <w:t xml:space="preserve"> sin </w:t>
      </w:r>
      <w:r w:rsidR="007B18AC" w:rsidRPr="0094003D">
        <w:rPr>
          <w:rFonts w:ascii="Arial" w:hAnsi="Arial" w:cs="Arial"/>
          <w:sz w:val="24"/>
          <w:szCs w:val="24"/>
        </w:rPr>
        <w:t xml:space="preserve">trasladarse a </w:t>
      </w:r>
      <w:r w:rsidRPr="0094003D">
        <w:rPr>
          <w:rFonts w:ascii="Arial" w:hAnsi="Arial" w:cs="Arial"/>
          <w:sz w:val="24"/>
          <w:szCs w:val="24"/>
        </w:rPr>
        <w:t xml:space="preserve">ubicaciones distintas para cada tipo de </w:t>
      </w:r>
      <w:r w:rsidR="00E362CB" w:rsidRPr="0094003D">
        <w:rPr>
          <w:rFonts w:ascii="Arial" w:hAnsi="Arial" w:cs="Arial"/>
          <w:sz w:val="24"/>
          <w:szCs w:val="24"/>
        </w:rPr>
        <w:t>elección.</w:t>
      </w:r>
    </w:p>
    <w:p w14:paraId="637940E0" w14:textId="2ABB9970" w:rsidR="007B18AC" w:rsidRPr="0094003D" w:rsidRDefault="00C7380E" w:rsidP="007B18AC">
      <w:pPr>
        <w:spacing w:line="360" w:lineRule="auto"/>
        <w:ind w:firstLine="708"/>
        <w:jc w:val="both"/>
        <w:rPr>
          <w:rFonts w:ascii="Arial" w:hAnsi="Arial" w:cs="Arial"/>
          <w:sz w:val="24"/>
          <w:szCs w:val="24"/>
        </w:rPr>
      </w:pPr>
      <w:r w:rsidRPr="0094003D">
        <w:rPr>
          <w:rFonts w:ascii="Arial" w:hAnsi="Arial" w:cs="Arial"/>
          <w:sz w:val="24"/>
          <w:szCs w:val="24"/>
        </w:rPr>
        <w:t xml:space="preserve">Se aprobaron </w:t>
      </w:r>
      <w:r w:rsidR="007B18AC" w:rsidRPr="0094003D">
        <w:rPr>
          <w:rFonts w:ascii="Arial" w:hAnsi="Arial" w:cs="Arial"/>
          <w:sz w:val="24"/>
          <w:szCs w:val="24"/>
        </w:rPr>
        <w:t xml:space="preserve">en total </w:t>
      </w:r>
      <w:r w:rsidRPr="0094003D">
        <w:rPr>
          <w:rFonts w:ascii="Arial" w:hAnsi="Arial" w:cs="Arial"/>
          <w:b/>
          <w:sz w:val="24"/>
          <w:szCs w:val="24"/>
        </w:rPr>
        <w:t>158 mil 807</w:t>
      </w:r>
      <w:r w:rsidRPr="0094003D">
        <w:rPr>
          <w:rFonts w:ascii="Arial" w:hAnsi="Arial" w:cs="Arial"/>
          <w:sz w:val="24"/>
          <w:szCs w:val="24"/>
        </w:rPr>
        <w:t xml:space="preserve"> </w:t>
      </w:r>
      <w:r w:rsidR="00B11173" w:rsidRPr="0094003D">
        <w:rPr>
          <w:rFonts w:ascii="Arial" w:hAnsi="Arial" w:cs="Arial"/>
          <w:b/>
          <w:sz w:val="24"/>
          <w:szCs w:val="24"/>
        </w:rPr>
        <w:t>c</w:t>
      </w:r>
      <w:r w:rsidRPr="0094003D">
        <w:rPr>
          <w:rFonts w:ascii="Arial" w:hAnsi="Arial" w:cs="Arial"/>
          <w:b/>
          <w:sz w:val="24"/>
          <w:szCs w:val="24"/>
        </w:rPr>
        <w:t>asillas</w:t>
      </w:r>
      <w:r w:rsidRPr="0094003D">
        <w:rPr>
          <w:rFonts w:ascii="Arial" w:hAnsi="Arial" w:cs="Arial"/>
          <w:sz w:val="24"/>
          <w:szCs w:val="24"/>
        </w:rPr>
        <w:t xml:space="preserve"> en todo</w:t>
      </w:r>
      <w:r w:rsidR="00B11173" w:rsidRPr="0094003D">
        <w:rPr>
          <w:rFonts w:ascii="Arial" w:hAnsi="Arial" w:cs="Arial"/>
          <w:sz w:val="24"/>
          <w:szCs w:val="24"/>
        </w:rPr>
        <w:t xml:space="preserve"> el territorio nacional </w:t>
      </w:r>
      <w:r w:rsidRPr="0094003D">
        <w:rPr>
          <w:rFonts w:ascii="Arial" w:hAnsi="Arial" w:cs="Arial"/>
          <w:sz w:val="24"/>
          <w:szCs w:val="24"/>
        </w:rPr>
        <w:t xml:space="preserve">y </w:t>
      </w:r>
      <w:r w:rsidR="00B11173" w:rsidRPr="0094003D">
        <w:rPr>
          <w:rFonts w:ascii="Arial" w:hAnsi="Arial" w:cs="Arial"/>
          <w:sz w:val="24"/>
          <w:szCs w:val="24"/>
        </w:rPr>
        <w:t xml:space="preserve">así, </w:t>
      </w:r>
      <w:r w:rsidR="007B18AC" w:rsidRPr="0094003D">
        <w:rPr>
          <w:rFonts w:ascii="Arial" w:hAnsi="Arial" w:cs="Arial"/>
          <w:sz w:val="24"/>
          <w:szCs w:val="24"/>
        </w:rPr>
        <w:t xml:space="preserve">de un universo de 89 millones de electores, fuimos </w:t>
      </w:r>
      <w:r w:rsidRPr="0094003D">
        <w:rPr>
          <w:rFonts w:ascii="Arial" w:hAnsi="Arial" w:cs="Arial"/>
          <w:b/>
          <w:sz w:val="24"/>
          <w:szCs w:val="24"/>
        </w:rPr>
        <w:t>56 millones</w:t>
      </w:r>
      <w:r w:rsidRPr="0094003D">
        <w:rPr>
          <w:rFonts w:ascii="Arial" w:hAnsi="Arial" w:cs="Arial"/>
          <w:sz w:val="24"/>
          <w:szCs w:val="24"/>
        </w:rPr>
        <w:t xml:space="preserve"> </w:t>
      </w:r>
      <w:r w:rsidR="007B18AC" w:rsidRPr="0094003D">
        <w:rPr>
          <w:rFonts w:ascii="Arial" w:hAnsi="Arial" w:cs="Arial"/>
          <w:sz w:val="24"/>
          <w:szCs w:val="24"/>
        </w:rPr>
        <w:t>quienes salimos a</w:t>
      </w:r>
      <w:r w:rsidRPr="0094003D">
        <w:rPr>
          <w:rFonts w:ascii="Arial" w:hAnsi="Arial" w:cs="Arial"/>
          <w:sz w:val="24"/>
          <w:szCs w:val="24"/>
        </w:rPr>
        <w:t xml:space="preserve"> </w:t>
      </w:r>
      <w:r w:rsidR="007B18AC" w:rsidRPr="0094003D">
        <w:rPr>
          <w:rFonts w:ascii="Arial" w:hAnsi="Arial" w:cs="Arial"/>
          <w:sz w:val="24"/>
          <w:szCs w:val="24"/>
        </w:rPr>
        <w:t>votar</w:t>
      </w:r>
      <w:r w:rsidRPr="0094003D">
        <w:rPr>
          <w:rFonts w:ascii="Arial" w:hAnsi="Arial" w:cs="Arial"/>
          <w:sz w:val="24"/>
          <w:szCs w:val="24"/>
        </w:rPr>
        <w:t xml:space="preserve"> para definir, en conjunto, </w:t>
      </w:r>
      <w:r w:rsidRPr="0094003D">
        <w:rPr>
          <w:rFonts w:ascii="Arial" w:hAnsi="Arial" w:cs="Arial"/>
          <w:b/>
          <w:sz w:val="24"/>
          <w:szCs w:val="24"/>
        </w:rPr>
        <w:t xml:space="preserve">18 mil </w:t>
      </w:r>
      <w:r w:rsidR="00FC5F05" w:rsidRPr="0094003D">
        <w:rPr>
          <w:rFonts w:ascii="Arial" w:hAnsi="Arial" w:cs="Arial"/>
          <w:b/>
          <w:sz w:val="24"/>
          <w:szCs w:val="24"/>
        </w:rPr>
        <w:t xml:space="preserve">299 </w:t>
      </w:r>
      <w:r w:rsidRPr="0094003D">
        <w:rPr>
          <w:rFonts w:ascii="Arial" w:hAnsi="Arial" w:cs="Arial"/>
          <w:b/>
          <w:sz w:val="24"/>
          <w:szCs w:val="24"/>
        </w:rPr>
        <w:t>cargos</w:t>
      </w:r>
      <w:r w:rsidRPr="0094003D">
        <w:rPr>
          <w:rFonts w:ascii="Arial" w:hAnsi="Arial" w:cs="Arial"/>
          <w:sz w:val="24"/>
          <w:szCs w:val="24"/>
        </w:rPr>
        <w:t xml:space="preserve"> de representación popular en </w:t>
      </w:r>
      <w:r w:rsidRPr="0094003D">
        <w:rPr>
          <w:rFonts w:ascii="Arial" w:hAnsi="Arial" w:cs="Arial"/>
          <w:b/>
          <w:sz w:val="24"/>
          <w:szCs w:val="24"/>
        </w:rPr>
        <w:t>30 entidades federativas</w:t>
      </w:r>
      <w:r w:rsidRPr="0094003D">
        <w:rPr>
          <w:rFonts w:ascii="Arial" w:hAnsi="Arial" w:cs="Arial"/>
          <w:sz w:val="24"/>
          <w:szCs w:val="24"/>
        </w:rPr>
        <w:t xml:space="preserve"> (solo Baja California y Nayarit no tenían contiendas para cargos locales simult</w:t>
      </w:r>
      <w:r w:rsidR="004E0288" w:rsidRPr="0094003D">
        <w:rPr>
          <w:rFonts w:ascii="Arial" w:hAnsi="Arial" w:cs="Arial"/>
          <w:sz w:val="24"/>
          <w:szCs w:val="24"/>
        </w:rPr>
        <w:t>áneamente a lo</w:t>
      </w:r>
      <w:r w:rsidRPr="0094003D">
        <w:rPr>
          <w:rFonts w:ascii="Arial" w:hAnsi="Arial" w:cs="Arial"/>
          <w:sz w:val="24"/>
          <w:szCs w:val="24"/>
        </w:rPr>
        <w:t>s federales)</w:t>
      </w:r>
      <w:r w:rsidRPr="0094003D">
        <w:rPr>
          <w:rStyle w:val="Refdenotaalpie"/>
          <w:rFonts w:ascii="Arial" w:hAnsi="Arial" w:cs="Arial"/>
          <w:sz w:val="24"/>
          <w:szCs w:val="24"/>
        </w:rPr>
        <w:footnoteReference w:id="3"/>
      </w:r>
      <w:r w:rsidRPr="0094003D">
        <w:rPr>
          <w:rFonts w:ascii="Arial" w:hAnsi="Arial" w:cs="Arial"/>
          <w:sz w:val="24"/>
          <w:szCs w:val="24"/>
        </w:rPr>
        <w:t xml:space="preserve">. </w:t>
      </w:r>
    </w:p>
    <w:p w14:paraId="1ACB2108" w14:textId="6AA655F6" w:rsidR="00C7380E" w:rsidRPr="0094003D" w:rsidRDefault="00C7380E" w:rsidP="00B30519">
      <w:pPr>
        <w:spacing w:line="360" w:lineRule="auto"/>
        <w:ind w:firstLine="708"/>
        <w:jc w:val="both"/>
        <w:rPr>
          <w:rFonts w:ascii="Arial" w:hAnsi="Arial" w:cs="Arial"/>
          <w:sz w:val="24"/>
          <w:szCs w:val="24"/>
        </w:rPr>
      </w:pPr>
      <w:r w:rsidRPr="0094003D">
        <w:rPr>
          <w:rFonts w:ascii="Arial" w:hAnsi="Arial" w:cs="Arial"/>
          <w:sz w:val="24"/>
          <w:szCs w:val="24"/>
        </w:rPr>
        <w:t xml:space="preserve">Tuvimos por primera vez tres debates presidenciales </w:t>
      </w:r>
      <w:r w:rsidR="00B30519" w:rsidRPr="0094003D">
        <w:rPr>
          <w:rFonts w:ascii="Arial" w:hAnsi="Arial" w:cs="Arial"/>
          <w:sz w:val="24"/>
          <w:szCs w:val="24"/>
        </w:rPr>
        <w:t>con altos niveles de audiencia</w:t>
      </w:r>
      <w:r w:rsidR="00B86FDE" w:rsidRPr="0094003D">
        <w:rPr>
          <w:rStyle w:val="Refdenotaalpie"/>
          <w:rFonts w:ascii="Arial" w:hAnsi="Arial" w:cs="Arial"/>
          <w:sz w:val="24"/>
          <w:szCs w:val="24"/>
        </w:rPr>
        <w:footnoteReference w:id="4"/>
      </w:r>
      <w:r w:rsidR="00B30519" w:rsidRPr="0094003D">
        <w:rPr>
          <w:rFonts w:ascii="Arial" w:hAnsi="Arial" w:cs="Arial"/>
          <w:sz w:val="24"/>
          <w:szCs w:val="24"/>
        </w:rPr>
        <w:t xml:space="preserve"> </w:t>
      </w:r>
      <w:r w:rsidR="007B18AC" w:rsidRPr="0094003D">
        <w:rPr>
          <w:rFonts w:ascii="Arial" w:hAnsi="Arial" w:cs="Arial"/>
          <w:sz w:val="24"/>
          <w:szCs w:val="24"/>
        </w:rPr>
        <w:t xml:space="preserve">y formatos preocupados por las audiencias, </w:t>
      </w:r>
      <w:r w:rsidRPr="0094003D">
        <w:rPr>
          <w:rFonts w:ascii="Arial" w:hAnsi="Arial" w:cs="Arial"/>
          <w:sz w:val="24"/>
          <w:szCs w:val="24"/>
        </w:rPr>
        <w:t xml:space="preserve">en donde </w:t>
      </w:r>
      <w:r w:rsidR="007B18AC" w:rsidRPr="0094003D">
        <w:rPr>
          <w:rFonts w:ascii="Arial" w:hAnsi="Arial" w:cs="Arial"/>
          <w:sz w:val="24"/>
          <w:szCs w:val="24"/>
        </w:rPr>
        <w:t>se</w:t>
      </w:r>
      <w:r w:rsidRPr="0094003D">
        <w:rPr>
          <w:rFonts w:ascii="Arial" w:hAnsi="Arial" w:cs="Arial"/>
          <w:sz w:val="24"/>
          <w:szCs w:val="24"/>
        </w:rPr>
        <w:t xml:space="preserve"> permitía interacción entre candidaturas y cuestionamientos de periodistas. Ningún partido se </w:t>
      </w:r>
      <w:r w:rsidRPr="0094003D">
        <w:rPr>
          <w:rFonts w:ascii="Arial" w:hAnsi="Arial" w:cs="Arial"/>
          <w:sz w:val="24"/>
          <w:szCs w:val="24"/>
        </w:rPr>
        <w:lastRenderedPageBreak/>
        <w:t>quedó sin oportunidad de exponer su oferta en medios masivos</w:t>
      </w:r>
      <w:r w:rsidR="007B18AC" w:rsidRPr="0094003D">
        <w:rPr>
          <w:rFonts w:ascii="Arial" w:hAnsi="Arial" w:cs="Arial"/>
          <w:sz w:val="24"/>
          <w:szCs w:val="24"/>
        </w:rPr>
        <w:t xml:space="preserve"> durante el proceso electivo</w:t>
      </w:r>
      <w:r w:rsidRPr="0094003D">
        <w:rPr>
          <w:rFonts w:ascii="Arial" w:hAnsi="Arial" w:cs="Arial"/>
          <w:sz w:val="24"/>
          <w:szCs w:val="24"/>
        </w:rPr>
        <w:t xml:space="preserve">: Desde el inicio de las precampañas y hasta el día de la jornada electoral, se pautaron </w:t>
      </w:r>
      <w:r w:rsidR="00F94E3E">
        <w:rPr>
          <w:rFonts w:ascii="Arial" w:hAnsi="Arial" w:cs="Arial"/>
          <w:sz w:val="24"/>
          <w:szCs w:val="24"/>
        </w:rPr>
        <w:t xml:space="preserve">en conjunto </w:t>
      </w:r>
      <w:r w:rsidR="008B49D9" w:rsidRPr="0094003D">
        <w:rPr>
          <w:rFonts w:ascii="Arial" w:hAnsi="Arial" w:cs="Arial"/>
          <w:b/>
          <w:sz w:val="24"/>
          <w:szCs w:val="24"/>
        </w:rPr>
        <w:t>41 millones de promocionales</w:t>
      </w:r>
      <w:r w:rsidR="008B49D9" w:rsidRPr="0094003D">
        <w:rPr>
          <w:rFonts w:ascii="Arial" w:hAnsi="Arial" w:cs="Arial"/>
          <w:sz w:val="24"/>
          <w:szCs w:val="24"/>
        </w:rPr>
        <w:t xml:space="preserve"> para partidos</w:t>
      </w:r>
      <w:r w:rsidR="00F94E3E">
        <w:rPr>
          <w:rFonts w:ascii="Arial" w:hAnsi="Arial" w:cs="Arial"/>
          <w:sz w:val="24"/>
          <w:szCs w:val="24"/>
        </w:rPr>
        <w:t xml:space="preserve"> y candidaturas independientes, </w:t>
      </w:r>
      <w:r w:rsidR="008B49D9" w:rsidRPr="0094003D">
        <w:rPr>
          <w:rFonts w:ascii="Arial" w:hAnsi="Arial" w:cs="Arial"/>
          <w:sz w:val="24"/>
          <w:szCs w:val="24"/>
        </w:rPr>
        <w:t>más otros 18.7 millones para mens</w:t>
      </w:r>
      <w:r w:rsidR="00F94E3E">
        <w:rPr>
          <w:rFonts w:ascii="Arial" w:hAnsi="Arial" w:cs="Arial"/>
          <w:sz w:val="24"/>
          <w:szCs w:val="24"/>
        </w:rPr>
        <w:t>ajes de autoridades electorales. Todo</w:t>
      </w:r>
      <w:r w:rsidR="008B49D9" w:rsidRPr="0094003D">
        <w:rPr>
          <w:rFonts w:ascii="Arial" w:hAnsi="Arial" w:cs="Arial"/>
          <w:sz w:val="24"/>
          <w:szCs w:val="24"/>
        </w:rPr>
        <w:t xml:space="preserve"> con cargo a </w:t>
      </w:r>
      <w:r w:rsidRPr="0094003D">
        <w:rPr>
          <w:rFonts w:ascii="Arial" w:hAnsi="Arial" w:cs="Arial"/>
          <w:sz w:val="24"/>
          <w:szCs w:val="24"/>
        </w:rPr>
        <w:t xml:space="preserve">tiempos oficiales administrados por el </w:t>
      </w:r>
      <w:r w:rsidR="008B49D9" w:rsidRPr="0094003D">
        <w:rPr>
          <w:rFonts w:ascii="Arial" w:hAnsi="Arial" w:cs="Arial"/>
          <w:sz w:val="24"/>
          <w:szCs w:val="24"/>
        </w:rPr>
        <w:t>INE</w:t>
      </w:r>
      <w:r w:rsidRPr="0094003D">
        <w:rPr>
          <w:rFonts w:ascii="Arial" w:hAnsi="Arial" w:cs="Arial"/>
          <w:sz w:val="24"/>
          <w:szCs w:val="24"/>
        </w:rPr>
        <w:t xml:space="preserve"> en </w:t>
      </w:r>
      <w:r w:rsidR="008B49D9" w:rsidRPr="0094003D">
        <w:rPr>
          <w:rFonts w:ascii="Arial" w:hAnsi="Arial" w:cs="Arial"/>
          <w:sz w:val="24"/>
          <w:szCs w:val="24"/>
        </w:rPr>
        <w:t xml:space="preserve">las </w:t>
      </w:r>
      <w:r w:rsidR="008B49D9" w:rsidRPr="0094003D">
        <w:rPr>
          <w:rFonts w:ascii="Arial" w:hAnsi="Arial" w:cs="Arial"/>
          <w:b/>
          <w:sz w:val="24"/>
          <w:szCs w:val="24"/>
        </w:rPr>
        <w:t>3 mil 111</w:t>
      </w:r>
      <w:r w:rsidR="008B49D9" w:rsidRPr="0094003D">
        <w:rPr>
          <w:rFonts w:ascii="Arial" w:hAnsi="Arial" w:cs="Arial"/>
          <w:sz w:val="24"/>
          <w:szCs w:val="24"/>
        </w:rPr>
        <w:t xml:space="preserve"> </w:t>
      </w:r>
      <w:r w:rsidRPr="0094003D">
        <w:rPr>
          <w:rFonts w:ascii="Arial" w:hAnsi="Arial" w:cs="Arial"/>
          <w:sz w:val="24"/>
          <w:szCs w:val="24"/>
        </w:rPr>
        <w:t xml:space="preserve">señales de radio y televisión </w:t>
      </w:r>
      <w:r w:rsidR="008B49D9" w:rsidRPr="0094003D">
        <w:rPr>
          <w:rFonts w:ascii="Arial" w:hAnsi="Arial" w:cs="Arial"/>
          <w:sz w:val="24"/>
          <w:szCs w:val="24"/>
        </w:rPr>
        <w:t>que operaban</w:t>
      </w:r>
      <w:r w:rsidR="004E0288" w:rsidRPr="0094003D">
        <w:rPr>
          <w:rFonts w:ascii="Arial" w:hAnsi="Arial" w:cs="Arial"/>
          <w:sz w:val="24"/>
          <w:szCs w:val="24"/>
        </w:rPr>
        <w:t>,</w:t>
      </w:r>
      <w:r w:rsidR="008B49D9" w:rsidRPr="0094003D">
        <w:rPr>
          <w:rFonts w:ascii="Arial" w:hAnsi="Arial" w:cs="Arial"/>
          <w:sz w:val="24"/>
          <w:szCs w:val="24"/>
        </w:rPr>
        <w:t xml:space="preserve"> en ese momento</w:t>
      </w:r>
      <w:r w:rsidR="004E0288" w:rsidRPr="0094003D">
        <w:rPr>
          <w:rFonts w:ascii="Arial" w:hAnsi="Arial" w:cs="Arial"/>
          <w:sz w:val="24"/>
          <w:szCs w:val="24"/>
        </w:rPr>
        <w:t>,</w:t>
      </w:r>
      <w:r w:rsidR="008B49D9" w:rsidRPr="0094003D">
        <w:rPr>
          <w:rFonts w:ascii="Arial" w:hAnsi="Arial" w:cs="Arial"/>
          <w:sz w:val="24"/>
          <w:szCs w:val="24"/>
        </w:rPr>
        <w:t xml:space="preserve"> en todo </w:t>
      </w:r>
      <w:r w:rsidRPr="0094003D">
        <w:rPr>
          <w:rFonts w:ascii="Arial" w:hAnsi="Arial" w:cs="Arial"/>
          <w:sz w:val="24"/>
          <w:szCs w:val="24"/>
        </w:rPr>
        <w:t>el país (</w:t>
      </w:r>
      <w:r w:rsidR="008B49D9" w:rsidRPr="0094003D">
        <w:rPr>
          <w:rFonts w:ascii="Arial" w:hAnsi="Arial" w:cs="Arial"/>
          <w:sz w:val="24"/>
          <w:szCs w:val="24"/>
        </w:rPr>
        <w:t>1</w:t>
      </w:r>
      <w:r w:rsidR="00F94E3E">
        <w:rPr>
          <w:rFonts w:ascii="Arial" w:hAnsi="Arial" w:cs="Arial"/>
          <w:sz w:val="24"/>
          <w:szCs w:val="24"/>
        </w:rPr>
        <w:t xml:space="preserve"> mil </w:t>
      </w:r>
      <w:r w:rsidR="008B49D9" w:rsidRPr="0094003D">
        <w:rPr>
          <w:rFonts w:ascii="Arial" w:hAnsi="Arial" w:cs="Arial"/>
          <w:sz w:val="24"/>
          <w:szCs w:val="24"/>
        </w:rPr>
        <w:t xml:space="preserve">234 de TV y </w:t>
      </w:r>
      <w:r w:rsidR="00F94E3E">
        <w:rPr>
          <w:rFonts w:ascii="Arial" w:hAnsi="Arial" w:cs="Arial"/>
          <w:sz w:val="24"/>
          <w:szCs w:val="24"/>
        </w:rPr>
        <w:t xml:space="preserve">1 mil </w:t>
      </w:r>
      <w:r w:rsidR="00B30519" w:rsidRPr="0094003D">
        <w:rPr>
          <w:rFonts w:ascii="Arial" w:hAnsi="Arial" w:cs="Arial"/>
          <w:sz w:val="24"/>
          <w:szCs w:val="24"/>
        </w:rPr>
        <w:t>877 de radio).</w:t>
      </w:r>
    </w:p>
    <w:p w14:paraId="6EF88BF8" w14:textId="492348A7" w:rsidR="00FE076E" w:rsidRPr="0094003D" w:rsidRDefault="00FE076E" w:rsidP="00FE076E">
      <w:pPr>
        <w:spacing w:line="360" w:lineRule="auto"/>
        <w:ind w:firstLine="708"/>
        <w:jc w:val="both"/>
        <w:rPr>
          <w:rFonts w:ascii="Arial" w:hAnsi="Arial" w:cs="Arial"/>
          <w:sz w:val="24"/>
          <w:szCs w:val="24"/>
        </w:rPr>
      </w:pPr>
      <w:r w:rsidRPr="0094003D">
        <w:rPr>
          <w:rFonts w:ascii="Arial" w:hAnsi="Arial" w:cs="Arial"/>
          <w:sz w:val="24"/>
          <w:szCs w:val="24"/>
        </w:rPr>
        <w:t xml:space="preserve">Pese al llamado desencanto </w:t>
      </w:r>
      <w:r w:rsidRPr="0094003D">
        <w:rPr>
          <w:rFonts w:ascii="Arial" w:hAnsi="Arial" w:cs="Arial"/>
          <w:b/>
          <w:sz w:val="24"/>
          <w:szCs w:val="24"/>
        </w:rPr>
        <w:t>con la democracia</w:t>
      </w:r>
      <w:r w:rsidR="00A338CE">
        <w:rPr>
          <w:rStyle w:val="Refdenotaalpie"/>
          <w:rFonts w:ascii="Arial" w:hAnsi="Arial" w:cs="Arial"/>
          <w:b/>
          <w:sz w:val="24"/>
          <w:szCs w:val="24"/>
        </w:rPr>
        <w:footnoteReference w:id="5"/>
      </w:r>
      <w:r w:rsidRPr="0094003D">
        <w:rPr>
          <w:rFonts w:ascii="Arial" w:hAnsi="Arial" w:cs="Arial"/>
          <w:sz w:val="24"/>
          <w:szCs w:val="24"/>
        </w:rPr>
        <w:t>, la apuesta por las urnas cobró fuerza</w:t>
      </w:r>
      <w:r w:rsidR="007B18AC" w:rsidRPr="0094003D">
        <w:rPr>
          <w:rFonts w:ascii="Arial" w:hAnsi="Arial" w:cs="Arial"/>
          <w:sz w:val="24"/>
          <w:szCs w:val="24"/>
        </w:rPr>
        <w:t>. En esta jornada histórica</w:t>
      </w:r>
      <w:r w:rsidRPr="0094003D">
        <w:rPr>
          <w:rFonts w:ascii="Arial" w:hAnsi="Arial" w:cs="Arial"/>
          <w:sz w:val="24"/>
          <w:szCs w:val="24"/>
        </w:rPr>
        <w:t xml:space="preserve"> no hubo una sola entidad en donde la participación de electores fuera minoría, todas </w:t>
      </w:r>
      <w:r w:rsidR="004E0288" w:rsidRPr="0094003D">
        <w:rPr>
          <w:rFonts w:ascii="Arial" w:hAnsi="Arial" w:cs="Arial"/>
          <w:sz w:val="24"/>
          <w:szCs w:val="24"/>
        </w:rPr>
        <w:t xml:space="preserve">las </w:t>
      </w:r>
      <w:r w:rsidR="007B18AC" w:rsidRPr="0094003D">
        <w:rPr>
          <w:rFonts w:ascii="Arial" w:hAnsi="Arial" w:cs="Arial"/>
          <w:sz w:val="24"/>
          <w:szCs w:val="24"/>
        </w:rPr>
        <w:t xml:space="preserve">contiendas locales y </w:t>
      </w:r>
      <w:r w:rsidR="004E0288" w:rsidRPr="0094003D">
        <w:rPr>
          <w:rFonts w:ascii="Arial" w:hAnsi="Arial" w:cs="Arial"/>
          <w:sz w:val="24"/>
          <w:szCs w:val="24"/>
        </w:rPr>
        <w:t xml:space="preserve">la </w:t>
      </w:r>
      <w:r w:rsidR="007B18AC" w:rsidRPr="0094003D">
        <w:rPr>
          <w:rFonts w:ascii="Arial" w:hAnsi="Arial" w:cs="Arial"/>
          <w:sz w:val="24"/>
          <w:szCs w:val="24"/>
        </w:rPr>
        <w:t xml:space="preserve">federal </w:t>
      </w:r>
      <w:r w:rsidR="004E0288" w:rsidRPr="0094003D">
        <w:rPr>
          <w:rFonts w:ascii="Arial" w:hAnsi="Arial" w:cs="Arial"/>
          <w:sz w:val="24"/>
          <w:szCs w:val="24"/>
        </w:rPr>
        <w:t xml:space="preserve">de </w:t>
      </w:r>
      <w:proofErr w:type="gramStart"/>
      <w:r w:rsidR="004E0288" w:rsidRPr="0094003D">
        <w:rPr>
          <w:rFonts w:ascii="Arial" w:hAnsi="Arial" w:cs="Arial"/>
          <w:sz w:val="24"/>
          <w:szCs w:val="24"/>
        </w:rPr>
        <w:t>aquél</w:t>
      </w:r>
      <w:proofErr w:type="gramEnd"/>
      <w:r w:rsidR="004E0288" w:rsidRPr="0094003D">
        <w:rPr>
          <w:rFonts w:ascii="Arial" w:hAnsi="Arial" w:cs="Arial"/>
          <w:sz w:val="24"/>
          <w:szCs w:val="24"/>
        </w:rPr>
        <w:t xml:space="preserve"> domingo tuvieron más del</w:t>
      </w:r>
      <w:r w:rsidRPr="0094003D">
        <w:rPr>
          <w:rFonts w:ascii="Arial" w:hAnsi="Arial" w:cs="Arial"/>
          <w:sz w:val="24"/>
          <w:szCs w:val="24"/>
        </w:rPr>
        <w:t xml:space="preserve"> </w:t>
      </w:r>
      <w:r w:rsidR="007B18AC" w:rsidRPr="0094003D">
        <w:rPr>
          <w:rFonts w:ascii="Arial" w:hAnsi="Arial" w:cs="Arial"/>
          <w:sz w:val="24"/>
          <w:szCs w:val="24"/>
        </w:rPr>
        <w:t>50% de sus listados nominales</w:t>
      </w:r>
      <w:r w:rsidR="004E0288" w:rsidRPr="0094003D">
        <w:rPr>
          <w:rFonts w:ascii="Arial" w:hAnsi="Arial" w:cs="Arial"/>
          <w:sz w:val="24"/>
          <w:szCs w:val="24"/>
        </w:rPr>
        <w:t xml:space="preserve"> votando</w:t>
      </w:r>
      <w:r w:rsidRPr="0094003D">
        <w:rPr>
          <w:rFonts w:ascii="Arial" w:hAnsi="Arial" w:cs="Arial"/>
          <w:sz w:val="24"/>
          <w:szCs w:val="24"/>
        </w:rPr>
        <w:t xml:space="preserve">. </w:t>
      </w:r>
      <w:r w:rsidR="004E0288" w:rsidRPr="0094003D">
        <w:rPr>
          <w:rFonts w:ascii="Arial" w:hAnsi="Arial" w:cs="Arial"/>
          <w:sz w:val="24"/>
          <w:szCs w:val="24"/>
        </w:rPr>
        <w:t>S</w:t>
      </w:r>
      <w:r w:rsidRPr="0094003D">
        <w:rPr>
          <w:rFonts w:ascii="Arial" w:hAnsi="Arial" w:cs="Arial"/>
          <w:sz w:val="24"/>
          <w:szCs w:val="24"/>
        </w:rPr>
        <w:t>iete de las nueve entidades donde</w:t>
      </w:r>
      <w:r w:rsidR="007B18AC" w:rsidRPr="0094003D">
        <w:rPr>
          <w:rFonts w:ascii="Arial" w:hAnsi="Arial" w:cs="Arial"/>
          <w:sz w:val="24"/>
          <w:szCs w:val="24"/>
        </w:rPr>
        <w:t xml:space="preserve"> se renovaba gubernatura superaron</w:t>
      </w:r>
      <w:r w:rsidRPr="0094003D">
        <w:rPr>
          <w:rFonts w:ascii="Arial" w:hAnsi="Arial" w:cs="Arial"/>
          <w:sz w:val="24"/>
          <w:szCs w:val="24"/>
        </w:rPr>
        <w:t xml:space="preserve"> </w:t>
      </w:r>
      <w:r w:rsidR="004E0288" w:rsidRPr="0094003D">
        <w:rPr>
          <w:rFonts w:ascii="Arial" w:hAnsi="Arial" w:cs="Arial"/>
          <w:sz w:val="24"/>
          <w:szCs w:val="24"/>
        </w:rPr>
        <w:t xml:space="preserve">incluso </w:t>
      </w:r>
      <w:r w:rsidRPr="0094003D">
        <w:rPr>
          <w:rFonts w:ascii="Arial" w:hAnsi="Arial" w:cs="Arial"/>
          <w:sz w:val="24"/>
          <w:szCs w:val="24"/>
        </w:rPr>
        <w:t>el 60% de participación: Yucatán alcanzó un 75.38%, la CDMX 70.42%, Tabasco 70.7%, Chiapas 67.91%, Puebla 67.65%, Morelos 66.34% y Veracruz 64.6%</w:t>
      </w:r>
      <w:r w:rsidR="00A338CE">
        <w:rPr>
          <w:rStyle w:val="Refdenotaalpie"/>
          <w:rFonts w:ascii="Arial" w:hAnsi="Arial" w:cs="Arial"/>
          <w:sz w:val="24"/>
          <w:szCs w:val="24"/>
        </w:rPr>
        <w:footnoteReference w:id="6"/>
      </w:r>
      <w:r w:rsidRPr="0094003D">
        <w:rPr>
          <w:rFonts w:ascii="Arial" w:hAnsi="Arial" w:cs="Arial"/>
          <w:sz w:val="24"/>
          <w:szCs w:val="24"/>
        </w:rPr>
        <w:t xml:space="preserve">. </w:t>
      </w:r>
    </w:p>
    <w:p w14:paraId="501E955D" w14:textId="40CBF469" w:rsidR="00FE076E" w:rsidRPr="0094003D" w:rsidRDefault="00FE076E" w:rsidP="00FE076E">
      <w:pPr>
        <w:spacing w:line="360" w:lineRule="auto"/>
        <w:ind w:firstLine="708"/>
        <w:jc w:val="both"/>
        <w:rPr>
          <w:rFonts w:ascii="Arial" w:hAnsi="Arial" w:cs="Arial"/>
          <w:sz w:val="24"/>
          <w:szCs w:val="24"/>
        </w:rPr>
      </w:pPr>
      <w:r w:rsidRPr="0094003D">
        <w:rPr>
          <w:rFonts w:ascii="Arial" w:hAnsi="Arial" w:cs="Arial"/>
          <w:sz w:val="24"/>
          <w:szCs w:val="24"/>
        </w:rPr>
        <w:t xml:space="preserve">En otras palabras, fueron más los que votaron que los que no lo hicieron, aunque el reto es convocar </w:t>
      </w:r>
      <w:r w:rsidR="005162DA" w:rsidRPr="0094003D">
        <w:rPr>
          <w:rFonts w:ascii="Arial" w:hAnsi="Arial" w:cs="Arial"/>
          <w:sz w:val="24"/>
          <w:szCs w:val="24"/>
        </w:rPr>
        <w:t>al resto de</w:t>
      </w:r>
      <w:r w:rsidR="00C2052B" w:rsidRPr="0094003D">
        <w:rPr>
          <w:rFonts w:ascii="Arial" w:hAnsi="Arial" w:cs="Arial"/>
          <w:sz w:val="24"/>
          <w:szCs w:val="24"/>
        </w:rPr>
        <w:t xml:space="preserve"> </w:t>
      </w:r>
      <w:r w:rsidRPr="0094003D">
        <w:rPr>
          <w:rFonts w:ascii="Arial" w:hAnsi="Arial" w:cs="Arial"/>
          <w:sz w:val="24"/>
          <w:szCs w:val="24"/>
        </w:rPr>
        <w:t xml:space="preserve">electores por convencimiento, reconocer que su lejanía con las urnas tiene causas justificadas y no olvidar que de un año a otro pueden bajar las </w:t>
      </w:r>
      <w:r w:rsidR="00C2052B" w:rsidRPr="0094003D">
        <w:rPr>
          <w:rFonts w:ascii="Arial" w:hAnsi="Arial" w:cs="Arial"/>
          <w:sz w:val="24"/>
          <w:szCs w:val="24"/>
        </w:rPr>
        <w:t xml:space="preserve">cifras considerablemente </w:t>
      </w:r>
      <w:r w:rsidRPr="0094003D">
        <w:rPr>
          <w:rFonts w:ascii="Arial" w:hAnsi="Arial" w:cs="Arial"/>
          <w:sz w:val="24"/>
          <w:szCs w:val="24"/>
        </w:rPr>
        <w:t xml:space="preserve">si no se apuesta por una permanente construcción de ciudadanía, si los </w:t>
      </w:r>
      <w:r w:rsidR="00ED0B0B" w:rsidRPr="0094003D">
        <w:rPr>
          <w:rFonts w:ascii="Arial" w:hAnsi="Arial" w:cs="Arial"/>
          <w:sz w:val="24"/>
          <w:szCs w:val="24"/>
        </w:rPr>
        <w:t xml:space="preserve">propios </w:t>
      </w:r>
      <w:r w:rsidRPr="0094003D">
        <w:rPr>
          <w:rFonts w:ascii="Arial" w:hAnsi="Arial" w:cs="Arial"/>
          <w:sz w:val="24"/>
          <w:szCs w:val="24"/>
        </w:rPr>
        <w:t xml:space="preserve">actores políticos </w:t>
      </w:r>
      <w:r w:rsidR="00ED0B0B" w:rsidRPr="0094003D">
        <w:rPr>
          <w:rFonts w:ascii="Arial" w:hAnsi="Arial" w:cs="Arial"/>
          <w:sz w:val="24"/>
          <w:szCs w:val="24"/>
        </w:rPr>
        <w:t xml:space="preserve">alejan a sus electores </w:t>
      </w:r>
      <w:r w:rsidRPr="0094003D">
        <w:rPr>
          <w:rFonts w:ascii="Arial" w:hAnsi="Arial" w:cs="Arial"/>
          <w:sz w:val="24"/>
          <w:szCs w:val="24"/>
        </w:rPr>
        <w:t xml:space="preserve">o </w:t>
      </w:r>
      <w:r w:rsidR="00C2052B" w:rsidRPr="0094003D">
        <w:rPr>
          <w:rFonts w:ascii="Arial" w:hAnsi="Arial" w:cs="Arial"/>
          <w:sz w:val="24"/>
          <w:szCs w:val="24"/>
        </w:rPr>
        <w:t xml:space="preserve">si </w:t>
      </w:r>
      <w:r w:rsidRPr="0094003D">
        <w:rPr>
          <w:rFonts w:ascii="Arial" w:hAnsi="Arial" w:cs="Arial"/>
          <w:sz w:val="24"/>
          <w:szCs w:val="24"/>
        </w:rPr>
        <w:t>los contextos sociales son desalentadores.</w:t>
      </w:r>
      <w:r w:rsidR="005162DA" w:rsidRPr="0094003D">
        <w:rPr>
          <w:rFonts w:ascii="Arial" w:hAnsi="Arial" w:cs="Arial"/>
          <w:sz w:val="24"/>
          <w:szCs w:val="24"/>
        </w:rPr>
        <w:t xml:space="preserve"> Es una responsabilidad compartida.</w:t>
      </w:r>
    </w:p>
    <w:p w14:paraId="3AFE3535" w14:textId="73632E7F" w:rsidR="00FE076E" w:rsidRPr="0094003D" w:rsidRDefault="00FE076E" w:rsidP="00FE076E">
      <w:pPr>
        <w:spacing w:line="360" w:lineRule="auto"/>
        <w:ind w:firstLine="708"/>
        <w:jc w:val="both"/>
        <w:rPr>
          <w:rFonts w:ascii="Arial" w:hAnsi="Arial" w:cs="Arial"/>
          <w:sz w:val="24"/>
          <w:szCs w:val="24"/>
        </w:rPr>
      </w:pPr>
      <w:r w:rsidRPr="0094003D">
        <w:rPr>
          <w:rFonts w:ascii="Arial" w:hAnsi="Arial" w:cs="Arial"/>
          <w:sz w:val="24"/>
          <w:szCs w:val="24"/>
        </w:rPr>
        <w:t xml:space="preserve">El 2 de junio de 2019, apenas un año después de los comicios federales que mantuvieron </w:t>
      </w:r>
      <w:r w:rsidR="00C2052B" w:rsidRPr="0094003D">
        <w:rPr>
          <w:rFonts w:ascii="Arial" w:hAnsi="Arial" w:cs="Arial"/>
          <w:sz w:val="24"/>
          <w:szCs w:val="24"/>
        </w:rPr>
        <w:t xml:space="preserve">aquella </w:t>
      </w:r>
      <w:r w:rsidRPr="0094003D">
        <w:rPr>
          <w:rFonts w:ascii="Arial" w:hAnsi="Arial" w:cs="Arial"/>
          <w:sz w:val="24"/>
          <w:szCs w:val="24"/>
        </w:rPr>
        <w:t xml:space="preserve">tendencia de participación mayoritaria, </w:t>
      </w:r>
      <w:r w:rsidR="00F21CD0">
        <w:rPr>
          <w:rFonts w:ascii="Arial" w:hAnsi="Arial" w:cs="Arial"/>
          <w:sz w:val="24"/>
          <w:szCs w:val="24"/>
        </w:rPr>
        <w:t>seis</w:t>
      </w:r>
      <w:r w:rsidRPr="0094003D">
        <w:rPr>
          <w:rFonts w:ascii="Arial" w:hAnsi="Arial" w:cs="Arial"/>
          <w:sz w:val="24"/>
          <w:szCs w:val="24"/>
        </w:rPr>
        <w:t xml:space="preserve"> estados </w:t>
      </w:r>
      <w:r w:rsidR="005162DA" w:rsidRPr="0094003D">
        <w:rPr>
          <w:rFonts w:ascii="Arial" w:hAnsi="Arial" w:cs="Arial"/>
          <w:sz w:val="24"/>
          <w:szCs w:val="24"/>
        </w:rPr>
        <w:t>fueron nuevamente a</w:t>
      </w:r>
      <w:r w:rsidRPr="0094003D">
        <w:rPr>
          <w:rFonts w:ascii="Arial" w:hAnsi="Arial" w:cs="Arial"/>
          <w:sz w:val="24"/>
          <w:szCs w:val="24"/>
        </w:rPr>
        <w:t xml:space="preserve"> elecciones </w:t>
      </w:r>
      <w:r w:rsidR="00F21CD0">
        <w:rPr>
          <w:rFonts w:ascii="Arial" w:hAnsi="Arial" w:cs="Arial"/>
          <w:sz w:val="24"/>
          <w:szCs w:val="24"/>
        </w:rPr>
        <w:t xml:space="preserve">locales </w:t>
      </w:r>
      <w:r w:rsidR="00C2052B" w:rsidRPr="0094003D">
        <w:rPr>
          <w:rFonts w:ascii="Arial" w:hAnsi="Arial" w:cs="Arial"/>
          <w:sz w:val="24"/>
          <w:szCs w:val="24"/>
        </w:rPr>
        <w:t>y en todos vot</w:t>
      </w:r>
      <w:r w:rsidR="00F21CD0">
        <w:rPr>
          <w:rFonts w:ascii="Arial" w:hAnsi="Arial" w:cs="Arial"/>
          <w:sz w:val="24"/>
          <w:szCs w:val="24"/>
        </w:rPr>
        <w:t>ó</w:t>
      </w:r>
      <w:r w:rsidR="00C2052B" w:rsidRPr="0094003D">
        <w:rPr>
          <w:rFonts w:ascii="Arial" w:hAnsi="Arial" w:cs="Arial"/>
          <w:sz w:val="24"/>
          <w:szCs w:val="24"/>
        </w:rPr>
        <w:t xml:space="preserve"> menos de la mitad de los electores</w:t>
      </w:r>
      <w:r w:rsidR="00ED0B0B" w:rsidRPr="0094003D">
        <w:rPr>
          <w:rFonts w:ascii="Arial" w:hAnsi="Arial" w:cs="Arial"/>
          <w:sz w:val="24"/>
          <w:szCs w:val="24"/>
        </w:rPr>
        <w:t xml:space="preserve">. Era </w:t>
      </w:r>
      <w:r w:rsidRPr="0094003D">
        <w:rPr>
          <w:rFonts w:ascii="Arial" w:hAnsi="Arial" w:cs="Arial"/>
          <w:sz w:val="24"/>
          <w:szCs w:val="24"/>
        </w:rPr>
        <w:t xml:space="preserve">casi la misma lista nominal </w:t>
      </w:r>
      <w:r w:rsidR="00ED0B0B" w:rsidRPr="0094003D">
        <w:rPr>
          <w:rFonts w:ascii="Arial" w:hAnsi="Arial" w:cs="Arial"/>
          <w:sz w:val="24"/>
          <w:szCs w:val="24"/>
        </w:rPr>
        <w:t>de 2018, pero en 2019 la abstención fue mayúscula</w:t>
      </w:r>
      <w:r w:rsidRPr="0094003D">
        <w:rPr>
          <w:rFonts w:ascii="Arial" w:hAnsi="Arial" w:cs="Arial"/>
          <w:sz w:val="24"/>
          <w:szCs w:val="24"/>
        </w:rPr>
        <w:t>: Durango (44.9%); Aguascalientes (39%); Puebla (33.3%); Tamaulipas (33.1%); Baja Ca</w:t>
      </w:r>
      <w:r w:rsidR="00F21CD0">
        <w:rPr>
          <w:rFonts w:ascii="Arial" w:hAnsi="Arial" w:cs="Arial"/>
          <w:sz w:val="24"/>
          <w:szCs w:val="24"/>
        </w:rPr>
        <w:t>lifornia (29.5%) y Quintana Roo</w:t>
      </w:r>
      <w:r w:rsidRPr="0094003D">
        <w:rPr>
          <w:rFonts w:ascii="Arial" w:hAnsi="Arial" w:cs="Arial"/>
          <w:sz w:val="24"/>
          <w:szCs w:val="24"/>
        </w:rPr>
        <w:t xml:space="preserve"> un preocupante 22.1% de votantes</w:t>
      </w:r>
      <w:r w:rsidRPr="0094003D">
        <w:rPr>
          <w:rStyle w:val="Refdenotaalpie"/>
          <w:rFonts w:ascii="Arial" w:hAnsi="Arial" w:cs="Arial"/>
          <w:sz w:val="24"/>
          <w:szCs w:val="24"/>
        </w:rPr>
        <w:footnoteReference w:id="7"/>
      </w:r>
      <w:r w:rsidRPr="0094003D">
        <w:rPr>
          <w:rFonts w:ascii="Arial" w:hAnsi="Arial" w:cs="Arial"/>
          <w:sz w:val="24"/>
          <w:szCs w:val="24"/>
        </w:rPr>
        <w:t>.</w:t>
      </w:r>
    </w:p>
    <w:p w14:paraId="78794B61" w14:textId="2AA949C2" w:rsidR="00C4459A" w:rsidRPr="0094003D" w:rsidRDefault="00FE076E" w:rsidP="005162DA">
      <w:pPr>
        <w:spacing w:line="360" w:lineRule="auto"/>
        <w:ind w:firstLine="708"/>
        <w:jc w:val="both"/>
        <w:rPr>
          <w:rFonts w:ascii="Arial" w:hAnsi="Arial" w:cs="Arial"/>
          <w:sz w:val="24"/>
          <w:szCs w:val="24"/>
        </w:rPr>
      </w:pPr>
      <w:r w:rsidRPr="0094003D">
        <w:rPr>
          <w:rFonts w:ascii="Arial" w:hAnsi="Arial" w:cs="Arial"/>
          <w:sz w:val="24"/>
          <w:szCs w:val="24"/>
        </w:rPr>
        <w:lastRenderedPageBreak/>
        <w:t xml:space="preserve">Ponderar los aciertos de nuestro diseño electoral no implica autocomplacencia con sus errores, sino </w:t>
      </w:r>
      <w:r w:rsidR="00ED0B0B" w:rsidRPr="0094003D">
        <w:rPr>
          <w:rFonts w:ascii="Arial" w:hAnsi="Arial" w:cs="Arial"/>
          <w:sz w:val="24"/>
          <w:szCs w:val="24"/>
        </w:rPr>
        <w:t xml:space="preserve">una defensa de las bases que </w:t>
      </w:r>
      <w:r w:rsidRPr="0094003D">
        <w:rPr>
          <w:rFonts w:ascii="Arial" w:hAnsi="Arial" w:cs="Arial"/>
          <w:sz w:val="24"/>
          <w:szCs w:val="24"/>
        </w:rPr>
        <w:t>han permitido celebrar comicios sin fraude</w:t>
      </w:r>
      <w:r w:rsidR="00C4459A" w:rsidRPr="0094003D">
        <w:rPr>
          <w:rFonts w:ascii="Arial" w:hAnsi="Arial" w:cs="Arial"/>
          <w:sz w:val="24"/>
          <w:szCs w:val="24"/>
        </w:rPr>
        <w:t xml:space="preserve"> (</w:t>
      </w:r>
      <w:r w:rsidR="00F21CD0">
        <w:rPr>
          <w:rFonts w:ascii="Arial" w:hAnsi="Arial" w:cs="Arial"/>
          <w:sz w:val="24"/>
          <w:szCs w:val="24"/>
        </w:rPr>
        <w:t>aunque siguen</w:t>
      </w:r>
      <w:r w:rsidR="005162DA" w:rsidRPr="0094003D">
        <w:rPr>
          <w:rFonts w:ascii="Arial" w:hAnsi="Arial" w:cs="Arial"/>
          <w:sz w:val="24"/>
          <w:szCs w:val="24"/>
        </w:rPr>
        <w:t xml:space="preserve"> presentes tentaciones y </w:t>
      </w:r>
      <w:r w:rsidR="00F21CD0">
        <w:rPr>
          <w:rFonts w:ascii="Arial" w:hAnsi="Arial" w:cs="Arial"/>
          <w:sz w:val="24"/>
          <w:szCs w:val="24"/>
        </w:rPr>
        <w:t xml:space="preserve">algunas </w:t>
      </w:r>
      <w:r w:rsidR="005162DA" w:rsidRPr="0094003D">
        <w:rPr>
          <w:rFonts w:ascii="Arial" w:hAnsi="Arial" w:cs="Arial"/>
          <w:sz w:val="24"/>
          <w:szCs w:val="24"/>
        </w:rPr>
        <w:t>conductas fraudulentas que deben acotarse sin titubeos)</w:t>
      </w:r>
      <w:r w:rsidR="00C4459A" w:rsidRPr="0094003D">
        <w:rPr>
          <w:rFonts w:ascii="Arial" w:hAnsi="Arial" w:cs="Arial"/>
          <w:sz w:val="24"/>
          <w:szCs w:val="24"/>
        </w:rPr>
        <w:t>.</w:t>
      </w:r>
    </w:p>
    <w:p w14:paraId="56C2F8A9" w14:textId="437A578F" w:rsidR="00FE076E" w:rsidRPr="0094003D" w:rsidRDefault="00C4459A" w:rsidP="005162DA">
      <w:pPr>
        <w:spacing w:line="360" w:lineRule="auto"/>
        <w:ind w:firstLine="708"/>
        <w:jc w:val="both"/>
        <w:rPr>
          <w:rFonts w:ascii="Arial" w:hAnsi="Arial" w:cs="Arial"/>
          <w:sz w:val="24"/>
          <w:szCs w:val="24"/>
        </w:rPr>
      </w:pPr>
      <w:r w:rsidRPr="0094003D">
        <w:rPr>
          <w:rFonts w:ascii="Arial" w:hAnsi="Arial" w:cs="Arial"/>
          <w:sz w:val="24"/>
          <w:szCs w:val="24"/>
        </w:rPr>
        <w:t>L</w:t>
      </w:r>
      <w:r w:rsidR="005162DA" w:rsidRPr="0094003D">
        <w:rPr>
          <w:rFonts w:ascii="Arial" w:hAnsi="Arial" w:cs="Arial"/>
          <w:sz w:val="24"/>
          <w:szCs w:val="24"/>
        </w:rPr>
        <w:t>o que ha</w:t>
      </w:r>
      <w:r w:rsidRPr="0094003D">
        <w:rPr>
          <w:rFonts w:ascii="Arial" w:hAnsi="Arial" w:cs="Arial"/>
          <w:sz w:val="24"/>
          <w:szCs w:val="24"/>
        </w:rPr>
        <w:t xml:space="preserve"> funcionado bien debe mantenerse. L</w:t>
      </w:r>
      <w:r w:rsidR="00FE076E" w:rsidRPr="0094003D">
        <w:rPr>
          <w:rFonts w:ascii="Arial" w:hAnsi="Arial" w:cs="Arial"/>
          <w:sz w:val="24"/>
          <w:szCs w:val="24"/>
        </w:rPr>
        <w:t xml:space="preserve">a memoria </w:t>
      </w:r>
      <w:r w:rsidR="005162DA" w:rsidRPr="0094003D">
        <w:rPr>
          <w:rFonts w:ascii="Arial" w:hAnsi="Arial" w:cs="Arial"/>
          <w:sz w:val="24"/>
          <w:szCs w:val="24"/>
        </w:rPr>
        <w:t xml:space="preserve">no tan lejana </w:t>
      </w:r>
      <w:r w:rsidR="00FE076E" w:rsidRPr="0094003D">
        <w:rPr>
          <w:rFonts w:ascii="Arial" w:hAnsi="Arial" w:cs="Arial"/>
          <w:sz w:val="24"/>
          <w:szCs w:val="24"/>
        </w:rPr>
        <w:t>de lo que fuimos</w:t>
      </w:r>
      <w:r w:rsidR="005162DA" w:rsidRPr="0094003D">
        <w:rPr>
          <w:rFonts w:ascii="Arial" w:hAnsi="Arial" w:cs="Arial"/>
          <w:sz w:val="24"/>
          <w:szCs w:val="24"/>
        </w:rPr>
        <w:t>,</w:t>
      </w:r>
      <w:r w:rsidR="00FE076E" w:rsidRPr="0094003D">
        <w:rPr>
          <w:rFonts w:ascii="Arial" w:hAnsi="Arial" w:cs="Arial"/>
          <w:sz w:val="24"/>
          <w:szCs w:val="24"/>
        </w:rPr>
        <w:t xml:space="preserve"> </w:t>
      </w:r>
      <w:r w:rsidRPr="0094003D">
        <w:rPr>
          <w:rFonts w:ascii="Arial" w:hAnsi="Arial" w:cs="Arial"/>
          <w:sz w:val="24"/>
          <w:szCs w:val="24"/>
        </w:rPr>
        <w:t xml:space="preserve">sirve </w:t>
      </w:r>
      <w:r w:rsidR="00FE076E" w:rsidRPr="0094003D">
        <w:rPr>
          <w:rFonts w:ascii="Arial" w:hAnsi="Arial" w:cs="Arial"/>
          <w:sz w:val="24"/>
          <w:szCs w:val="24"/>
        </w:rPr>
        <w:t xml:space="preserve">para valorar </w:t>
      </w:r>
      <w:r w:rsidRPr="0094003D">
        <w:rPr>
          <w:rFonts w:ascii="Arial" w:hAnsi="Arial" w:cs="Arial"/>
          <w:sz w:val="24"/>
          <w:szCs w:val="24"/>
        </w:rPr>
        <w:t xml:space="preserve">esos </w:t>
      </w:r>
      <w:r w:rsidR="00FE076E" w:rsidRPr="0094003D">
        <w:rPr>
          <w:rFonts w:ascii="Arial" w:hAnsi="Arial" w:cs="Arial"/>
          <w:sz w:val="24"/>
          <w:szCs w:val="24"/>
        </w:rPr>
        <w:t xml:space="preserve">aportes de lo que somos </w:t>
      </w:r>
      <w:r w:rsidR="005162DA" w:rsidRPr="0094003D">
        <w:rPr>
          <w:rFonts w:ascii="Arial" w:hAnsi="Arial" w:cs="Arial"/>
          <w:sz w:val="24"/>
          <w:szCs w:val="24"/>
        </w:rPr>
        <w:t xml:space="preserve">hoy </w:t>
      </w:r>
      <w:r w:rsidRPr="0094003D">
        <w:rPr>
          <w:rFonts w:ascii="Arial" w:hAnsi="Arial" w:cs="Arial"/>
          <w:sz w:val="24"/>
          <w:szCs w:val="24"/>
        </w:rPr>
        <w:t>sin renunciar a</w:t>
      </w:r>
      <w:r w:rsidR="00FE076E" w:rsidRPr="0094003D">
        <w:rPr>
          <w:rFonts w:ascii="Arial" w:hAnsi="Arial" w:cs="Arial"/>
          <w:sz w:val="24"/>
          <w:szCs w:val="24"/>
        </w:rPr>
        <w:t xml:space="preserve"> robustecer </w:t>
      </w:r>
      <w:r w:rsidRPr="0094003D">
        <w:rPr>
          <w:rFonts w:ascii="Arial" w:hAnsi="Arial" w:cs="Arial"/>
          <w:sz w:val="24"/>
          <w:szCs w:val="24"/>
        </w:rPr>
        <w:t xml:space="preserve">mejores </w:t>
      </w:r>
      <w:r w:rsidR="00FE076E" w:rsidRPr="0094003D">
        <w:rPr>
          <w:rFonts w:ascii="Arial" w:hAnsi="Arial" w:cs="Arial"/>
          <w:sz w:val="24"/>
          <w:szCs w:val="24"/>
        </w:rPr>
        <w:t>caminos en materia política, co</w:t>
      </w:r>
      <w:r w:rsidR="00F21CD0">
        <w:rPr>
          <w:rFonts w:ascii="Arial" w:hAnsi="Arial" w:cs="Arial"/>
          <w:sz w:val="24"/>
          <w:szCs w:val="24"/>
        </w:rPr>
        <w:t>ngruentes con nuevos fenómenos y</w:t>
      </w:r>
      <w:r w:rsidR="00FE076E" w:rsidRPr="0094003D">
        <w:rPr>
          <w:rFonts w:ascii="Arial" w:hAnsi="Arial" w:cs="Arial"/>
          <w:sz w:val="24"/>
          <w:szCs w:val="24"/>
        </w:rPr>
        <w:t xml:space="preserve"> conflictos, evitar retrocesos</w:t>
      </w:r>
      <w:r w:rsidR="005162DA" w:rsidRPr="0094003D">
        <w:rPr>
          <w:rFonts w:ascii="Arial" w:hAnsi="Arial" w:cs="Arial"/>
          <w:sz w:val="24"/>
          <w:szCs w:val="24"/>
        </w:rPr>
        <w:t xml:space="preserve">, no </w:t>
      </w:r>
      <w:r w:rsidR="001D782A" w:rsidRPr="0094003D">
        <w:rPr>
          <w:rFonts w:ascii="Arial" w:hAnsi="Arial" w:cs="Arial"/>
          <w:sz w:val="24"/>
          <w:szCs w:val="24"/>
        </w:rPr>
        <w:t>cortar los puentes que permitieron cruzar un escenario autoritario</w:t>
      </w:r>
      <w:r w:rsidR="00FE076E" w:rsidRPr="0094003D">
        <w:rPr>
          <w:rFonts w:ascii="Arial" w:hAnsi="Arial" w:cs="Arial"/>
          <w:sz w:val="24"/>
          <w:szCs w:val="24"/>
        </w:rPr>
        <w:t>.</w:t>
      </w:r>
    </w:p>
    <w:p w14:paraId="213C012F" w14:textId="6E0AD399" w:rsidR="00C4459A" w:rsidRPr="0094003D" w:rsidRDefault="00421BDF" w:rsidP="00D676CE">
      <w:pPr>
        <w:spacing w:line="360" w:lineRule="auto"/>
        <w:ind w:firstLine="708"/>
        <w:jc w:val="both"/>
        <w:rPr>
          <w:rFonts w:ascii="Arial" w:hAnsi="Arial" w:cs="Arial"/>
          <w:sz w:val="24"/>
          <w:szCs w:val="24"/>
        </w:rPr>
      </w:pPr>
      <w:r w:rsidRPr="0094003D">
        <w:rPr>
          <w:rFonts w:ascii="Arial" w:hAnsi="Arial" w:cs="Arial"/>
          <w:sz w:val="24"/>
          <w:szCs w:val="24"/>
        </w:rPr>
        <w:t>Esa ponderación requiere contrastes, ejercicio de memoria. S</w:t>
      </w:r>
      <w:r w:rsidR="00583A39" w:rsidRPr="0094003D">
        <w:rPr>
          <w:rFonts w:ascii="Arial" w:hAnsi="Arial" w:cs="Arial"/>
          <w:sz w:val="24"/>
          <w:szCs w:val="24"/>
        </w:rPr>
        <w:t xml:space="preserve">aber </w:t>
      </w:r>
      <w:r w:rsidR="006C27F6" w:rsidRPr="0094003D">
        <w:rPr>
          <w:rFonts w:ascii="Arial" w:hAnsi="Arial" w:cs="Arial"/>
          <w:sz w:val="24"/>
          <w:szCs w:val="24"/>
        </w:rPr>
        <w:t xml:space="preserve">de </w:t>
      </w:r>
      <w:r w:rsidR="00CD0ACE" w:rsidRPr="0094003D">
        <w:rPr>
          <w:rFonts w:ascii="Arial" w:hAnsi="Arial" w:cs="Arial"/>
          <w:sz w:val="24"/>
          <w:szCs w:val="24"/>
        </w:rPr>
        <w:t>dónde venimos</w:t>
      </w:r>
      <w:r w:rsidR="00BF7B25" w:rsidRPr="0094003D">
        <w:rPr>
          <w:rFonts w:ascii="Arial" w:hAnsi="Arial" w:cs="Arial"/>
          <w:sz w:val="24"/>
          <w:szCs w:val="24"/>
        </w:rPr>
        <w:t xml:space="preserve"> no es</w:t>
      </w:r>
      <w:r w:rsidR="004136F3" w:rsidRPr="0094003D">
        <w:rPr>
          <w:rFonts w:ascii="Arial" w:hAnsi="Arial" w:cs="Arial"/>
          <w:sz w:val="24"/>
          <w:szCs w:val="24"/>
        </w:rPr>
        <w:t xml:space="preserve"> ocioso</w:t>
      </w:r>
      <w:r w:rsidR="00BF7B25" w:rsidRPr="0094003D">
        <w:rPr>
          <w:rFonts w:ascii="Arial" w:hAnsi="Arial" w:cs="Arial"/>
          <w:sz w:val="24"/>
          <w:szCs w:val="24"/>
        </w:rPr>
        <w:t>,</w:t>
      </w:r>
      <w:r w:rsidR="004136F3" w:rsidRPr="0094003D">
        <w:rPr>
          <w:rFonts w:ascii="Arial" w:hAnsi="Arial" w:cs="Arial"/>
          <w:sz w:val="24"/>
          <w:szCs w:val="24"/>
        </w:rPr>
        <w:t xml:space="preserve"> porque permite </w:t>
      </w:r>
      <w:r w:rsidRPr="0094003D">
        <w:rPr>
          <w:rFonts w:ascii="Arial" w:hAnsi="Arial" w:cs="Arial"/>
          <w:sz w:val="24"/>
          <w:szCs w:val="24"/>
        </w:rPr>
        <w:t xml:space="preserve">claridad para no tropezar con la misma piedra, </w:t>
      </w:r>
      <w:r w:rsidR="004136F3" w:rsidRPr="0094003D">
        <w:rPr>
          <w:rFonts w:ascii="Arial" w:hAnsi="Arial" w:cs="Arial"/>
          <w:sz w:val="24"/>
          <w:szCs w:val="24"/>
        </w:rPr>
        <w:t xml:space="preserve">afianzar </w:t>
      </w:r>
      <w:r w:rsidRPr="0094003D">
        <w:rPr>
          <w:rFonts w:ascii="Arial" w:hAnsi="Arial" w:cs="Arial"/>
          <w:sz w:val="24"/>
          <w:szCs w:val="24"/>
        </w:rPr>
        <w:t xml:space="preserve">acuerdos mínimos para </w:t>
      </w:r>
      <w:r w:rsidR="004136F3" w:rsidRPr="0094003D">
        <w:rPr>
          <w:rFonts w:ascii="Arial" w:hAnsi="Arial" w:cs="Arial"/>
          <w:sz w:val="24"/>
          <w:szCs w:val="24"/>
        </w:rPr>
        <w:t xml:space="preserve">la defensa </w:t>
      </w:r>
      <w:r w:rsidRPr="0094003D">
        <w:rPr>
          <w:rFonts w:ascii="Arial" w:hAnsi="Arial" w:cs="Arial"/>
          <w:sz w:val="24"/>
          <w:szCs w:val="24"/>
        </w:rPr>
        <w:t xml:space="preserve">conjunta </w:t>
      </w:r>
      <w:r w:rsidR="004136F3" w:rsidRPr="0094003D">
        <w:rPr>
          <w:rFonts w:ascii="Arial" w:hAnsi="Arial" w:cs="Arial"/>
          <w:sz w:val="24"/>
          <w:szCs w:val="24"/>
        </w:rPr>
        <w:t xml:space="preserve">de </w:t>
      </w:r>
      <w:r w:rsidR="0080756C" w:rsidRPr="0094003D">
        <w:rPr>
          <w:rFonts w:ascii="Arial" w:hAnsi="Arial" w:cs="Arial"/>
          <w:sz w:val="24"/>
          <w:szCs w:val="24"/>
        </w:rPr>
        <w:t xml:space="preserve">lo que hemos logrado como sociedad en </w:t>
      </w:r>
      <w:r w:rsidR="004136F3" w:rsidRPr="0094003D">
        <w:rPr>
          <w:rFonts w:ascii="Arial" w:hAnsi="Arial" w:cs="Arial"/>
          <w:sz w:val="24"/>
          <w:szCs w:val="24"/>
        </w:rPr>
        <w:t>temas fundamentales</w:t>
      </w:r>
      <w:r w:rsidR="0080756C" w:rsidRPr="0094003D">
        <w:rPr>
          <w:rFonts w:ascii="Arial" w:hAnsi="Arial" w:cs="Arial"/>
          <w:sz w:val="24"/>
          <w:szCs w:val="24"/>
        </w:rPr>
        <w:t xml:space="preserve">, por ejemplo, </w:t>
      </w:r>
      <w:r w:rsidR="0094399A" w:rsidRPr="0094003D">
        <w:rPr>
          <w:rFonts w:ascii="Arial" w:hAnsi="Arial" w:cs="Arial"/>
          <w:sz w:val="24"/>
          <w:szCs w:val="24"/>
        </w:rPr>
        <w:t>reconocer el valor d</w:t>
      </w:r>
      <w:r w:rsidR="00C4459A" w:rsidRPr="0094003D">
        <w:rPr>
          <w:rFonts w:ascii="Arial" w:hAnsi="Arial" w:cs="Arial"/>
          <w:sz w:val="24"/>
          <w:szCs w:val="24"/>
        </w:rPr>
        <w:t>e la separación entre</w:t>
      </w:r>
      <w:r w:rsidR="004136F3" w:rsidRPr="0094003D">
        <w:rPr>
          <w:rFonts w:ascii="Arial" w:hAnsi="Arial" w:cs="Arial"/>
          <w:sz w:val="24"/>
          <w:szCs w:val="24"/>
        </w:rPr>
        <w:t xml:space="preserve"> árbitro electoral </w:t>
      </w:r>
      <w:r w:rsidR="00C4459A" w:rsidRPr="0094003D">
        <w:rPr>
          <w:rFonts w:ascii="Arial" w:hAnsi="Arial" w:cs="Arial"/>
          <w:sz w:val="24"/>
          <w:szCs w:val="24"/>
        </w:rPr>
        <w:t xml:space="preserve">y gobiernos, que eran </w:t>
      </w:r>
      <w:r w:rsidR="0080756C" w:rsidRPr="0094003D">
        <w:rPr>
          <w:rFonts w:ascii="Arial" w:hAnsi="Arial" w:cs="Arial"/>
          <w:sz w:val="24"/>
          <w:szCs w:val="24"/>
        </w:rPr>
        <w:t xml:space="preserve">juez y parte </w:t>
      </w:r>
      <w:r w:rsidR="00C4459A" w:rsidRPr="0094003D">
        <w:rPr>
          <w:rFonts w:ascii="Arial" w:hAnsi="Arial" w:cs="Arial"/>
          <w:sz w:val="24"/>
          <w:szCs w:val="24"/>
        </w:rPr>
        <w:t xml:space="preserve">de todo el proceso en </w:t>
      </w:r>
      <w:r w:rsidR="0080756C" w:rsidRPr="0094003D">
        <w:rPr>
          <w:rFonts w:ascii="Arial" w:hAnsi="Arial" w:cs="Arial"/>
          <w:sz w:val="24"/>
          <w:szCs w:val="24"/>
        </w:rPr>
        <w:t>1988</w:t>
      </w:r>
      <w:r w:rsidR="0017446A">
        <w:rPr>
          <w:rFonts w:ascii="Arial" w:hAnsi="Arial" w:cs="Arial"/>
          <w:sz w:val="24"/>
          <w:szCs w:val="24"/>
        </w:rPr>
        <w:t xml:space="preserve">, o que el congreso y su </w:t>
      </w:r>
      <w:r w:rsidR="00C4459A" w:rsidRPr="0094003D">
        <w:rPr>
          <w:rFonts w:ascii="Arial" w:hAnsi="Arial" w:cs="Arial"/>
          <w:sz w:val="24"/>
          <w:szCs w:val="24"/>
        </w:rPr>
        <w:t xml:space="preserve">mayoría parlamentaria </w:t>
      </w:r>
      <w:r w:rsidR="0017446A">
        <w:rPr>
          <w:rFonts w:ascii="Arial" w:hAnsi="Arial" w:cs="Arial"/>
          <w:sz w:val="24"/>
          <w:szCs w:val="24"/>
        </w:rPr>
        <w:t xml:space="preserve">era quien además </w:t>
      </w:r>
      <w:r w:rsidR="00C4459A" w:rsidRPr="0094003D">
        <w:rPr>
          <w:rFonts w:ascii="Arial" w:hAnsi="Arial" w:cs="Arial"/>
          <w:sz w:val="24"/>
          <w:szCs w:val="24"/>
        </w:rPr>
        <w:t>calificaba la elección todavía en 1994.</w:t>
      </w:r>
    </w:p>
    <w:p w14:paraId="6758CDC9" w14:textId="1AFEF561" w:rsidR="00C00608" w:rsidRPr="0094003D" w:rsidRDefault="00C4459A" w:rsidP="00C00608">
      <w:pPr>
        <w:spacing w:line="360" w:lineRule="auto"/>
        <w:ind w:firstLine="708"/>
        <w:jc w:val="both"/>
        <w:rPr>
          <w:rFonts w:ascii="Arial" w:hAnsi="Arial" w:cs="Arial"/>
          <w:sz w:val="24"/>
          <w:szCs w:val="24"/>
        </w:rPr>
      </w:pPr>
      <w:r w:rsidRPr="0094003D">
        <w:rPr>
          <w:rFonts w:ascii="Arial" w:hAnsi="Arial" w:cs="Arial"/>
          <w:sz w:val="24"/>
          <w:szCs w:val="24"/>
        </w:rPr>
        <w:t>Nuestras reglas ha</w:t>
      </w:r>
      <w:r w:rsidR="00C15098" w:rsidRPr="0094003D">
        <w:rPr>
          <w:rFonts w:ascii="Arial" w:hAnsi="Arial" w:cs="Arial"/>
          <w:sz w:val="24"/>
          <w:szCs w:val="24"/>
        </w:rPr>
        <w:t xml:space="preserve">n </w:t>
      </w:r>
      <w:r w:rsidR="0042201C" w:rsidRPr="0094003D">
        <w:rPr>
          <w:rFonts w:ascii="Arial" w:hAnsi="Arial" w:cs="Arial"/>
          <w:sz w:val="24"/>
          <w:szCs w:val="24"/>
        </w:rPr>
        <w:t>desmontado</w:t>
      </w:r>
      <w:r w:rsidR="00C15098" w:rsidRPr="0094003D">
        <w:rPr>
          <w:rFonts w:ascii="Arial" w:hAnsi="Arial" w:cs="Arial"/>
          <w:sz w:val="24"/>
          <w:szCs w:val="24"/>
        </w:rPr>
        <w:t xml:space="preserve"> zonas de desconfianza no solo</w:t>
      </w:r>
      <w:r w:rsidR="004136F3" w:rsidRPr="0094003D">
        <w:rPr>
          <w:rFonts w:ascii="Arial" w:hAnsi="Arial" w:cs="Arial"/>
          <w:sz w:val="24"/>
          <w:szCs w:val="24"/>
        </w:rPr>
        <w:t xml:space="preserve"> </w:t>
      </w:r>
      <w:r w:rsidR="00C15098" w:rsidRPr="0094003D">
        <w:rPr>
          <w:rFonts w:ascii="Arial" w:hAnsi="Arial" w:cs="Arial"/>
          <w:sz w:val="24"/>
          <w:szCs w:val="24"/>
        </w:rPr>
        <w:t xml:space="preserve">con candados expresados en ley, </w:t>
      </w:r>
      <w:r w:rsidRPr="0094003D">
        <w:rPr>
          <w:rFonts w:ascii="Arial" w:hAnsi="Arial" w:cs="Arial"/>
          <w:sz w:val="24"/>
          <w:szCs w:val="24"/>
        </w:rPr>
        <w:t xml:space="preserve">también </w:t>
      </w:r>
      <w:r w:rsidR="00C15098" w:rsidRPr="0094003D">
        <w:rPr>
          <w:rFonts w:ascii="Arial" w:hAnsi="Arial" w:cs="Arial"/>
          <w:sz w:val="24"/>
          <w:szCs w:val="24"/>
        </w:rPr>
        <w:t xml:space="preserve">con los </w:t>
      </w:r>
      <w:r w:rsidRPr="0094003D">
        <w:rPr>
          <w:rFonts w:ascii="Arial" w:hAnsi="Arial" w:cs="Arial"/>
          <w:sz w:val="24"/>
          <w:szCs w:val="24"/>
        </w:rPr>
        <w:t>diseñados por la autoridad elec</w:t>
      </w:r>
      <w:r w:rsidR="00C15098" w:rsidRPr="0094003D">
        <w:rPr>
          <w:rFonts w:ascii="Arial" w:hAnsi="Arial" w:cs="Arial"/>
          <w:sz w:val="24"/>
          <w:szCs w:val="24"/>
        </w:rPr>
        <w:t>toral</w:t>
      </w:r>
      <w:r w:rsidR="0017446A">
        <w:rPr>
          <w:rFonts w:ascii="Arial" w:hAnsi="Arial" w:cs="Arial"/>
          <w:sz w:val="24"/>
          <w:szCs w:val="24"/>
        </w:rPr>
        <w:t xml:space="preserve"> su labor normativa</w:t>
      </w:r>
      <w:r w:rsidR="00C15098" w:rsidRPr="0094003D">
        <w:rPr>
          <w:rFonts w:ascii="Arial" w:hAnsi="Arial" w:cs="Arial"/>
          <w:sz w:val="24"/>
          <w:szCs w:val="24"/>
        </w:rPr>
        <w:t xml:space="preserve">, </w:t>
      </w:r>
      <w:r w:rsidR="0066478E">
        <w:rPr>
          <w:rFonts w:ascii="Arial" w:hAnsi="Arial" w:cs="Arial"/>
          <w:sz w:val="24"/>
          <w:szCs w:val="24"/>
        </w:rPr>
        <w:t xml:space="preserve">que van desde la construcción de un padrón electoral confiable (columna vertebral del derecho a voto) </w:t>
      </w:r>
      <w:r w:rsidR="00C15098" w:rsidRPr="0094003D">
        <w:rPr>
          <w:rFonts w:ascii="Arial" w:hAnsi="Arial" w:cs="Arial"/>
          <w:sz w:val="24"/>
          <w:szCs w:val="24"/>
        </w:rPr>
        <w:t xml:space="preserve">como </w:t>
      </w:r>
      <w:r w:rsidR="0066478E">
        <w:rPr>
          <w:rFonts w:ascii="Arial" w:hAnsi="Arial" w:cs="Arial"/>
          <w:sz w:val="24"/>
          <w:szCs w:val="24"/>
        </w:rPr>
        <w:t xml:space="preserve">las boletas foliadas, </w:t>
      </w:r>
      <w:r w:rsidR="00C15098" w:rsidRPr="0094003D">
        <w:rPr>
          <w:rFonts w:ascii="Arial" w:hAnsi="Arial" w:cs="Arial"/>
          <w:sz w:val="24"/>
          <w:szCs w:val="24"/>
        </w:rPr>
        <w:t>la</w:t>
      </w:r>
      <w:r w:rsidR="0066478E">
        <w:rPr>
          <w:rFonts w:ascii="Arial" w:hAnsi="Arial" w:cs="Arial"/>
          <w:sz w:val="24"/>
          <w:szCs w:val="24"/>
        </w:rPr>
        <w:t>s</w:t>
      </w:r>
      <w:r w:rsidR="00C15098" w:rsidRPr="0094003D">
        <w:rPr>
          <w:rFonts w:ascii="Arial" w:hAnsi="Arial" w:cs="Arial"/>
          <w:sz w:val="24"/>
          <w:szCs w:val="24"/>
        </w:rPr>
        <w:t xml:space="preserve"> urna</w:t>
      </w:r>
      <w:r w:rsidR="0066478E">
        <w:rPr>
          <w:rFonts w:ascii="Arial" w:hAnsi="Arial" w:cs="Arial"/>
          <w:sz w:val="24"/>
          <w:szCs w:val="24"/>
        </w:rPr>
        <w:t>s</w:t>
      </w:r>
      <w:r w:rsidR="00C15098" w:rsidRPr="0094003D">
        <w:rPr>
          <w:rFonts w:ascii="Arial" w:hAnsi="Arial" w:cs="Arial"/>
          <w:sz w:val="24"/>
          <w:szCs w:val="24"/>
        </w:rPr>
        <w:t xml:space="preserve"> tr</w:t>
      </w:r>
      <w:r w:rsidR="0042201C" w:rsidRPr="0094003D">
        <w:rPr>
          <w:rFonts w:ascii="Arial" w:hAnsi="Arial" w:cs="Arial"/>
          <w:sz w:val="24"/>
          <w:szCs w:val="24"/>
        </w:rPr>
        <w:t>ansparente</w:t>
      </w:r>
      <w:r w:rsidR="0066478E">
        <w:rPr>
          <w:rFonts w:ascii="Arial" w:hAnsi="Arial" w:cs="Arial"/>
          <w:sz w:val="24"/>
          <w:szCs w:val="24"/>
        </w:rPr>
        <w:t xml:space="preserve">s, </w:t>
      </w:r>
      <w:r w:rsidR="0042201C" w:rsidRPr="0094003D">
        <w:rPr>
          <w:rFonts w:ascii="Arial" w:hAnsi="Arial" w:cs="Arial"/>
          <w:sz w:val="24"/>
          <w:szCs w:val="24"/>
        </w:rPr>
        <w:t>la tinta indeleble</w:t>
      </w:r>
      <w:r w:rsidR="0066478E">
        <w:rPr>
          <w:rFonts w:ascii="Arial" w:hAnsi="Arial" w:cs="Arial"/>
          <w:sz w:val="24"/>
          <w:szCs w:val="24"/>
        </w:rPr>
        <w:t xml:space="preserve"> o las mascarillas braile para facilitar el derecho a voto a personas con discapacidad visiual, entre otras</w:t>
      </w:r>
      <w:r w:rsidR="0042201C" w:rsidRPr="0094003D">
        <w:rPr>
          <w:rFonts w:ascii="Arial" w:hAnsi="Arial" w:cs="Arial"/>
          <w:sz w:val="24"/>
          <w:szCs w:val="24"/>
        </w:rPr>
        <w:t xml:space="preserve">. </w:t>
      </w:r>
    </w:p>
    <w:p w14:paraId="061F8FA8" w14:textId="029FE543" w:rsidR="003E5A70" w:rsidRPr="0094003D" w:rsidRDefault="00C00608" w:rsidP="00C00608">
      <w:pPr>
        <w:spacing w:line="360" w:lineRule="auto"/>
        <w:ind w:firstLine="708"/>
        <w:jc w:val="both"/>
        <w:rPr>
          <w:rFonts w:ascii="Arial" w:hAnsi="Arial" w:cs="Arial"/>
          <w:sz w:val="24"/>
          <w:szCs w:val="24"/>
        </w:rPr>
      </w:pPr>
      <w:r w:rsidRPr="0094003D">
        <w:rPr>
          <w:rFonts w:ascii="Arial" w:hAnsi="Arial" w:cs="Arial"/>
          <w:sz w:val="24"/>
          <w:szCs w:val="24"/>
        </w:rPr>
        <w:t xml:space="preserve">Así como </w:t>
      </w:r>
      <w:r w:rsidRPr="00C07283">
        <w:rPr>
          <w:rFonts w:ascii="Arial" w:hAnsi="Arial" w:cs="Arial"/>
          <w:sz w:val="24"/>
          <w:szCs w:val="24"/>
        </w:rPr>
        <w:t xml:space="preserve">el reconocimiento de los aciertos, </w:t>
      </w:r>
      <w:r w:rsidR="003E5A70" w:rsidRPr="00C07283">
        <w:rPr>
          <w:rFonts w:ascii="Arial" w:hAnsi="Arial" w:cs="Arial"/>
          <w:sz w:val="24"/>
          <w:szCs w:val="24"/>
        </w:rPr>
        <w:t xml:space="preserve">abona </w:t>
      </w:r>
      <w:r w:rsidR="004136F3" w:rsidRPr="00C07283">
        <w:rPr>
          <w:rFonts w:ascii="Arial" w:hAnsi="Arial" w:cs="Arial"/>
          <w:sz w:val="24"/>
          <w:szCs w:val="24"/>
        </w:rPr>
        <w:t>e</w:t>
      </w:r>
      <w:r w:rsidR="00BF7B25" w:rsidRPr="00C07283">
        <w:rPr>
          <w:rFonts w:ascii="Arial" w:hAnsi="Arial" w:cs="Arial"/>
          <w:sz w:val="24"/>
          <w:szCs w:val="24"/>
        </w:rPr>
        <w:t xml:space="preserve">l reconocimiento de </w:t>
      </w:r>
      <w:r w:rsidR="004136F3" w:rsidRPr="00C07283">
        <w:rPr>
          <w:rFonts w:ascii="Arial" w:hAnsi="Arial" w:cs="Arial"/>
          <w:sz w:val="24"/>
          <w:szCs w:val="24"/>
        </w:rPr>
        <w:t>insuficiencias</w:t>
      </w:r>
      <w:r w:rsidR="003E5A70" w:rsidRPr="00C07283">
        <w:rPr>
          <w:rFonts w:ascii="Arial" w:hAnsi="Arial" w:cs="Arial"/>
          <w:sz w:val="24"/>
          <w:szCs w:val="24"/>
        </w:rPr>
        <w:t xml:space="preserve">, </w:t>
      </w:r>
      <w:r w:rsidR="00583A39" w:rsidRPr="00C07283">
        <w:rPr>
          <w:rFonts w:ascii="Arial" w:hAnsi="Arial" w:cs="Arial"/>
          <w:sz w:val="24"/>
          <w:szCs w:val="24"/>
        </w:rPr>
        <w:t xml:space="preserve">tropiezos </w:t>
      </w:r>
      <w:r w:rsidR="003E5A70" w:rsidRPr="00C07283">
        <w:rPr>
          <w:rFonts w:ascii="Arial" w:hAnsi="Arial" w:cs="Arial"/>
          <w:sz w:val="24"/>
          <w:szCs w:val="24"/>
        </w:rPr>
        <w:t xml:space="preserve">o malas decisiones </w:t>
      </w:r>
      <w:r w:rsidR="00BF7B25" w:rsidRPr="00C07283">
        <w:rPr>
          <w:rFonts w:ascii="Arial" w:hAnsi="Arial" w:cs="Arial"/>
          <w:sz w:val="24"/>
          <w:szCs w:val="24"/>
        </w:rPr>
        <w:t>institucionales</w:t>
      </w:r>
      <w:r w:rsidRPr="0094003D">
        <w:rPr>
          <w:rFonts w:ascii="Arial" w:hAnsi="Arial" w:cs="Arial"/>
          <w:sz w:val="24"/>
          <w:szCs w:val="24"/>
        </w:rPr>
        <w:t xml:space="preserve"> para no repetir escenarios que puedan erosionar </w:t>
      </w:r>
      <w:r w:rsidR="0066478E">
        <w:rPr>
          <w:rFonts w:ascii="Arial" w:hAnsi="Arial" w:cs="Arial"/>
          <w:sz w:val="24"/>
          <w:szCs w:val="24"/>
        </w:rPr>
        <w:t xml:space="preserve">la </w:t>
      </w:r>
      <w:r w:rsidRPr="0094003D">
        <w:rPr>
          <w:rFonts w:ascii="Arial" w:hAnsi="Arial" w:cs="Arial"/>
          <w:sz w:val="24"/>
          <w:szCs w:val="24"/>
        </w:rPr>
        <w:t>confianza</w:t>
      </w:r>
      <w:r w:rsidR="003E5A70" w:rsidRPr="0094003D">
        <w:rPr>
          <w:rFonts w:ascii="Arial" w:hAnsi="Arial" w:cs="Arial"/>
          <w:sz w:val="24"/>
          <w:szCs w:val="24"/>
        </w:rPr>
        <w:t>, por ejemplo</w:t>
      </w:r>
      <w:r w:rsidRPr="0094003D">
        <w:rPr>
          <w:rFonts w:ascii="Arial" w:hAnsi="Arial" w:cs="Arial"/>
          <w:sz w:val="24"/>
          <w:szCs w:val="24"/>
        </w:rPr>
        <w:t>,</w:t>
      </w:r>
      <w:r w:rsidR="003E5A70" w:rsidRPr="0094003D">
        <w:rPr>
          <w:rFonts w:ascii="Arial" w:hAnsi="Arial" w:cs="Arial"/>
          <w:sz w:val="24"/>
          <w:szCs w:val="24"/>
        </w:rPr>
        <w:t xml:space="preserve"> lo ocurrido en la</w:t>
      </w:r>
      <w:r w:rsidR="004136F3" w:rsidRPr="0094003D">
        <w:rPr>
          <w:rFonts w:ascii="Arial" w:hAnsi="Arial" w:cs="Arial"/>
          <w:sz w:val="24"/>
          <w:szCs w:val="24"/>
        </w:rPr>
        <w:t xml:space="preserve"> </w:t>
      </w:r>
      <w:r w:rsidR="003E5A70" w:rsidRPr="0094003D">
        <w:rPr>
          <w:rFonts w:ascii="Arial" w:hAnsi="Arial" w:cs="Arial"/>
          <w:sz w:val="24"/>
          <w:szCs w:val="24"/>
        </w:rPr>
        <w:t xml:space="preserve">contienda presidencial de </w:t>
      </w:r>
      <w:r w:rsidR="003E5A70" w:rsidRPr="0094003D">
        <w:rPr>
          <w:rFonts w:ascii="Arial" w:hAnsi="Arial" w:cs="Arial"/>
          <w:b/>
          <w:sz w:val="24"/>
          <w:szCs w:val="24"/>
        </w:rPr>
        <w:t>2006</w:t>
      </w:r>
      <w:r w:rsidR="003E5A70" w:rsidRPr="0094003D">
        <w:rPr>
          <w:rFonts w:ascii="Arial" w:hAnsi="Arial" w:cs="Arial"/>
          <w:sz w:val="24"/>
          <w:szCs w:val="24"/>
        </w:rPr>
        <w:t xml:space="preserve">, donde se </w:t>
      </w:r>
      <w:r w:rsidR="00F94CF9" w:rsidRPr="0094003D">
        <w:rPr>
          <w:rFonts w:ascii="Arial" w:hAnsi="Arial" w:cs="Arial"/>
          <w:sz w:val="24"/>
          <w:szCs w:val="24"/>
        </w:rPr>
        <w:t xml:space="preserve">dañó </w:t>
      </w:r>
      <w:r w:rsidR="003E5A70" w:rsidRPr="0094003D">
        <w:rPr>
          <w:rFonts w:ascii="Arial" w:hAnsi="Arial" w:cs="Arial"/>
          <w:sz w:val="24"/>
          <w:szCs w:val="24"/>
        </w:rPr>
        <w:t xml:space="preserve">la </w:t>
      </w:r>
      <w:r w:rsidRPr="0094003D">
        <w:rPr>
          <w:rFonts w:ascii="Arial" w:hAnsi="Arial" w:cs="Arial"/>
          <w:sz w:val="24"/>
          <w:szCs w:val="24"/>
        </w:rPr>
        <w:t>certeza</w:t>
      </w:r>
      <w:r w:rsidR="003E5A70" w:rsidRPr="0094003D">
        <w:rPr>
          <w:rFonts w:ascii="Arial" w:hAnsi="Arial" w:cs="Arial"/>
          <w:sz w:val="24"/>
          <w:szCs w:val="24"/>
        </w:rPr>
        <w:t xml:space="preserve"> </w:t>
      </w:r>
      <w:r w:rsidR="00F94CF9" w:rsidRPr="0094003D">
        <w:rPr>
          <w:rFonts w:ascii="Arial" w:hAnsi="Arial" w:cs="Arial"/>
          <w:sz w:val="24"/>
          <w:szCs w:val="24"/>
        </w:rPr>
        <w:t xml:space="preserve">respecto a </w:t>
      </w:r>
      <w:r w:rsidR="003E5A70" w:rsidRPr="0094003D">
        <w:rPr>
          <w:rFonts w:ascii="Arial" w:hAnsi="Arial" w:cs="Arial"/>
          <w:sz w:val="24"/>
          <w:szCs w:val="24"/>
        </w:rPr>
        <w:t>la veracidad de los resultados</w:t>
      </w:r>
      <w:r w:rsidR="00F94CF9" w:rsidRPr="0094003D">
        <w:rPr>
          <w:rFonts w:ascii="Arial" w:hAnsi="Arial" w:cs="Arial"/>
          <w:sz w:val="24"/>
          <w:szCs w:val="24"/>
        </w:rPr>
        <w:t xml:space="preserve"> plasmados en actas</w:t>
      </w:r>
      <w:r w:rsidR="003E5A70" w:rsidRPr="0094003D">
        <w:rPr>
          <w:rFonts w:ascii="Arial" w:hAnsi="Arial" w:cs="Arial"/>
          <w:sz w:val="24"/>
          <w:szCs w:val="24"/>
        </w:rPr>
        <w:t>, en buena medida</w:t>
      </w:r>
      <w:r w:rsidR="00F94CF9" w:rsidRPr="0094003D">
        <w:rPr>
          <w:rFonts w:ascii="Arial" w:hAnsi="Arial" w:cs="Arial"/>
          <w:sz w:val="24"/>
          <w:szCs w:val="24"/>
        </w:rPr>
        <w:t>,</w:t>
      </w:r>
      <w:r w:rsidR="003E5A70" w:rsidRPr="0094003D">
        <w:rPr>
          <w:rFonts w:ascii="Arial" w:hAnsi="Arial" w:cs="Arial"/>
          <w:sz w:val="24"/>
          <w:szCs w:val="24"/>
        </w:rPr>
        <w:t xml:space="preserve"> por </w:t>
      </w:r>
      <w:r w:rsidR="00F94CF9" w:rsidRPr="0094003D">
        <w:rPr>
          <w:rFonts w:ascii="Arial" w:hAnsi="Arial" w:cs="Arial"/>
          <w:sz w:val="24"/>
          <w:szCs w:val="24"/>
        </w:rPr>
        <w:t xml:space="preserve">un resultado muy cerrado entre los candidatos presidenciales punteros, pero también por </w:t>
      </w:r>
      <w:r w:rsidR="0066478E">
        <w:rPr>
          <w:rFonts w:ascii="Arial" w:hAnsi="Arial" w:cs="Arial"/>
          <w:sz w:val="24"/>
          <w:szCs w:val="24"/>
        </w:rPr>
        <w:t xml:space="preserve">el silencio de la autoridad la noche de la elección respecto a las tendencias de votación, y después </w:t>
      </w:r>
      <w:r w:rsidR="003E5A70" w:rsidRPr="0094003D">
        <w:rPr>
          <w:rFonts w:ascii="Arial" w:hAnsi="Arial" w:cs="Arial"/>
          <w:sz w:val="24"/>
          <w:szCs w:val="24"/>
        </w:rPr>
        <w:t>una mala decisión</w:t>
      </w:r>
      <w:r w:rsidRPr="0094003D">
        <w:rPr>
          <w:rFonts w:ascii="Arial" w:hAnsi="Arial" w:cs="Arial"/>
          <w:sz w:val="24"/>
          <w:szCs w:val="24"/>
        </w:rPr>
        <w:t xml:space="preserve">, </w:t>
      </w:r>
      <w:r w:rsidR="00F94CF9" w:rsidRPr="0094003D">
        <w:rPr>
          <w:rFonts w:ascii="Arial" w:hAnsi="Arial" w:cs="Arial"/>
          <w:sz w:val="24"/>
          <w:szCs w:val="24"/>
        </w:rPr>
        <w:t xml:space="preserve">que </w:t>
      </w:r>
      <w:r w:rsidRPr="0094003D">
        <w:rPr>
          <w:rFonts w:ascii="Arial" w:hAnsi="Arial" w:cs="Arial"/>
          <w:sz w:val="24"/>
          <w:szCs w:val="24"/>
        </w:rPr>
        <w:t xml:space="preserve">ante las dudas </w:t>
      </w:r>
      <w:r w:rsidR="0066478E">
        <w:rPr>
          <w:rFonts w:ascii="Arial" w:hAnsi="Arial" w:cs="Arial"/>
          <w:sz w:val="24"/>
          <w:szCs w:val="24"/>
        </w:rPr>
        <w:t xml:space="preserve">de fraude </w:t>
      </w:r>
      <w:r w:rsidR="00F94CF9" w:rsidRPr="0094003D">
        <w:rPr>
          <w:rFonts w:ascii="Arial" w:hAnsi="Arial" w:cs="Arial"/>
          <w:sz w:val="24"/>
          <w:szCs w:val="24"/>
        </w:rPr>
        <w:t xml:space="preserve">impidió </w:t>
      </w:r>
      <w:r w:rsidR="003E5A70" w:rsidRPr="0094003D">
        <w:rPr>
          <w:rFonts w:ascii="Arial" w:hAnsi="Arial" w:cs="Arial"/>
          <w:sz w:val="24"/>
          <w:szCs w:val="24"/>
        </w:rPr>
        <w:t xml:space="preserve">recuentos totales </w:t>
      </w:r>
      <w:r w:rsidR="003E5A70" w:rsidRPr="0094003D">
        <w:rPr>
          <w:rFonts w:ascii="Arial" w:hAnsi="Arial" w:cs="Arial"/>
          <w:sz w:val="24"/>
          <w:szCs w:val="24"/>
        </w:rPr>
        <w:lastRenderedPageBreak/>
        <w:t xml:space="preserve">de votos </w:t>
      </w:r>
      <w:r w:rsidR="00F94CF9" w:rsidRPr="0094003D">
        <w:rPr>
          <w:rFonts w:ascii="Arial" w:hAnsi="Arial" w:cs="Arial"/>
          <w:sz w:val="24"/>
          <w:szCs w:val="24"/>
        </w:rPr>
        <w:t xml:space="preserve">en dos momentos, </w:t>
      </w:r>
      <w:r w:rsidR="0066478E">
        <w:rPr>
          <w:rFonts w:ascii="Arial" w:hAnsi="Arial" w:cs="Arial"/>
          <w:sz w:val="24"/>
          <w:szCs w:val="24"/>
        </w:rPr>
        <w:t xml:space="preserve">primero </w:t>
      </w:r>
      <w:r w:rsidRPr="0094003D">
        <w:rPr>
          <w:rFonts w:ascii="Arial" w:hAnsi="Arial" w:cs="Arial"/>
          <w:sz w:val="24"/>
          <w:szCs w:val="24"/>
        </w:rPr>
        <w:t xml:space="preserve">cuando esos </w:t>
      </w:r>
      <w:r w:rsidR="00F94CF9" w:rsidRPr="0094003D">
        <w:rPr>
          <w:rFonts w:ascii="Arial" w:hAnsi="Arial" w:cs="Arial"/>
          <w:sz w:val="24"/>
          <w:szCs w:val="24"/>
        </w:rPr>
        <w:t xml:space="preserve">recuentos </w:t>
      </w:r>
      <w:r w:rsidRPr="0094003D">
        <w:rPr>
          <w:rFonts w:ascii="Arial" w:hAnsi="Arial" w:cs="Arial"/>
          <w:sz w:val="24"/>
          <w:szCs w:val="24"/>
        </w:rPr>
        <w:t xml:space="preserve">podían </w:t>
      </w:r>
      <w:r w:rsidR="003E5A70" w:rsidRPr="0094003D">
        <w:rPr>
          <w:rFonts w:ascii="Arial" w:hAnsi="Arial" w:cs="Arial"/>
          <w:sz w:val="24"/>
          <w:szCs w:val="24"/>
        </w:rPr>
        <w:t xml:space="preserve">ser vinculantes </w:t>
      </w:r>
      <w:r w:rsidR="00F94CF9" w:rsidRPr="0094003D">
        <w:rPr>
          <w:rFonts w:ascii="Arial" w:hAnsi="Arial" w:cs="Arial"/>
          <w:sz w:val="24"/>
          <w:szCs w:val="24"/>
        </w:rPr>
        <w:t>si había cambio en las sumas</w:t>
      </w:r>
      <w:r w:rsidRPr="0094003D">
        <w:rPr>
          <w:rFonts w:ascii="Arial" w:hAnsi="Arial" w:cs="Arial"/>
          <w:sz w:val="24"/>
          <w:szCs w:val="24"/>
        </w:rPr>
        <w:t xml:space="preserve"> finales</w:t>
      </w:r>
      <w:r w:rsidR="00F94CF9" w:rsidRPr="0094003D">
        <w:rPr>
          <w:rFonts w:ascii="Arial" w:hAnsi="Arial" w:cs="Arial"/>
          <w:sz w:val="24"/>
          <w:szCs w:val="24"/>
        </w:rPr>
        <w:t xml:space="preserve">, y </w:t>
      </w:r>
      <w:r w:rsidR="003E5A70" w:rsidRPr="0094003D">
        <w:rPr>
          <w:rFonts w:ascii="Arial" w:hAnsi="Arial" w:cs="Arial"/>
          <w:sz w:val="24"/>
          <w:szCs w:val="24"/>
        </w:rPr>
        <w:t xml:space="preserve">años después, </w:t>
      </w:r>
      <w:r w:rsidRPr="0094003D">
        <w:rPr>
          <w:rFonts w:ascii="Arial" w:hAnsi="Arial" w:cs="Arial"/>
          <w:sz w:val="24"/>
          <w:szCs w:val="24"/>
        </w:rPr>
        <w:t xml:space="preserve">también en </w:t>
      </w:r>
      <w:r w:rsidR="00ED4E91" w:rsidRPr="0094003D">
        <w:rPr>
          <w:rFonts w:ascii="Arial" w:hAnsi="Arial" w:cs="Arial"/>
          <w:sz w:val="24"/>
          <w:szCs w:val="24"/>
        </w:rPr>
        <w:t xml:space="preserve">recuentos </w:t>
      </w:r>
      <w:r w:rsidRPr="0094003D">
        <w:rPr>
          <w:rFonts w:ascii="Arial" w:hAnsi="Arial" w:cs="Arial"/>
          <w:sz w:val="24"/>
          <w:szCs w:val="24"/>
        </w:rPr>
        <w:t xml:space="preserve">informativos, solo con valor histórico, los cuales habrían permitido </w:t>
      </w:r>
      <w:r w:rsidR="00C2052B" w:rsidRPr="0094003D">
        <w:rPr>
          <w:rFonts w:ascii="Arial" w:hAnsi="Arial" w:cs="Arial"/>
          <w:sz w:val="24"/>
          <w:szCs w:val="24"/>
        </w:rPr>
        <w:t>de</w:t>
      </w:r>
      <w:r w:rsidR="003E5A70" w:rsidRPr="0094003D">
        <w:rPr>
          <w:rFonts w:ascii="Arial" w:hAnsi="Arial" w:cs="Arial"/>
          <w:sz w:val="24"/>
          <w:szCs w:val="24"/>
        </w:rPr>
        <w:t xml:space="preserve"> constatar las cifras </w:t>
      </w:r>
      <w:r w:rsidR="00ED4E91" w:rsidRPr="0094003D">
        <w:rPr>
          <w:rFonts w:ascii="Arial" w:hAnsi="Arial" w:cs="Arial"/>
          <w:sz w:val="24"/>
          <w:szCs w:val="24"/>
        </w:rPr>
        <w:t>solo como</w:t>
      </w:r>
      <w:r w:rsidR="00F94CF9" w:rsidRPr="0094003D">
        <w:rPr>
          <w:rFonts w:ascii="Arial" w:hAnsi="Arial" w:cs="Arial"/>
          <w:sz w:val="24"/>
          <w:szCs w:val="24"/>
        </w:rPr>
        <w:t xml:space="preserve"> </w:t>
      </w:r>
      <w:r w:rsidR="003E5A70" w:rsidRPr="0094003D">
        <w:rPr>
          <w:rFonts w:ascii="Arial" w:hAnsi="Arial" w:cs="Arial"/>
          <w:sz w:val="24"/>
          <w:szCs w:val="24"/>
        </w:rPr>
        <w:t>ejercicio de derecho de acceso a la información</w:t>
      </w:r>
      <w:r w:rsidR="00C2052B" w:rsidRPr="0094003D">
        <w:rPr>
          <w:rFonts w:ascii="Arial" w:hAnsi="Arial" w:cs="Arial"/>
          <w:sz w:val="24"/>
          <w:szCs w:val="24"/>
        </w:rPr>
        <w:t xml:space="preserve"> pública</w:t>
      </w:r>
      <w:r w:rsidRPr="0094003D">
        <w:rPr>
          <w:rFonts w:ascii="Arial" w:hAnsi="Arial" w:cs="Arial"/>
          <w:sz w:val="24"/>
          <w:szCs w:val="24"/>
        </w:rPr>
        <w:t xml:space="preserve"> y transparencia</w:t>
      </w:r>
      <w:r w:rsidR="00ED4E91" w:rsidRPr="0094003D">
        <w:rPr>
          <w:rFonts w:ascii="Arial" w:hAnsi="Arial" w:cs="Arial"/>
          <w:sz w:val="24"/>
          <w:szCs w:val="24"/>
        </w:rPr>
        <w:t xml:space="preserve">, </w:t>
      </w:r>
      <w:r w:rsidRPr="0094003D">
        <w:rPr>
          <w:rFonts w:ascii="Arial" w:hAnsi="Arial" w:cs="Arial"/>
          <w:sz w:val="24"/>
          <w:szCs w:val="24"/>
        </w:rPr>
        <w:t xml:space="preserve">incluso después del sexenio de Felipe Calderón, </w:t>
      </w:r>
      <w:r w:rsidR="00C2052B" w:rsidRPr="0094003D">
        <w:rPr>
          <w:rFonts w:ascii="Arial" w:hAnsi="Arial" w:cs="Arial"/>
          <w:sz w:val="24"/>
          <w:szCs w:val="24"/>
        </w:rPr>
        <w:t xml:space="preserve">a partir </w:t>
      </w:r>
      <w:r w:rsidR="00ED4E91" w:rsidRPr="0094003D">
        <w:rPr>
          <w:rFonts w:ascii="Arial" w:hAnsi="Arial" w:cs="Arial"/>
          <w:sz w:val="24"/>
          <w:szCs w:val="24"/>
        </w:rPr>
        <w:t xml:space="preserve">de </w:t>
      </w:r>
      <w:r w:rsidR="00C2052B" w:rsidRPr="0094003D">
        <w:rPr>
          <w:rFonts w:ascii="Arial" w:hAnsi="Arial" w:cs="Arial"/>
          <w:sz w:val="24"/>
          <w:szCs w:val="24"/>
        </w:rPr>
        <w:t xml:space="preserve">una </w:t>
      </w:r>
      <w:r w:rsidR="00ED4E91" w:rsidRPr="0094003D">
        <w:rPr>
          <w:rFonts w:ascii="Arial" w:hAnsi="Arial" w:cs="Arial"/>
          <w:sz w:val="24"/>
          <w:szCs w:val="24"/>
        </w:rPr>
        <w:t>consulta</w:t>
      </w:r>
      <w:r w:rsidR="00F94CF9" w:rsidRPr="0094003D">
        <w:rPr>
          <w:rFonts w:ascii="Arial" w:hAnsi="Arial" w:cs="Arial"/>
          <w:sz w:val="24"/>
          <w:szCs w:val="24"/>
        </w:rPr>
        <w:t xml:space="preserve"> </w:t>
      </w:r>
      <w:r w:rsidR="00ED4E91" w:rsidRPr="0094003D">
        <w:rPr>
          <w:rFonts w:ascii="Arial" w:hAnsi="Arial" w:cs="Arial"/>
          <w:sz w:val="24"/>
          <w:szCs w:val="24"/>
        </w:rPr>
        <w:t>a la historia</w:t>
      </w:r>
      <w:r w:rsidR="003E5A70" w:rsidRPr="0094003D">
        <w:rPr>
          <w:rFonts w:ascii="Arial" w:hAnsi="Arial" w:cs="Arial"/>
          <w:sz w:val="24"/>
          <w:szCs w:val="24"/>
        </w:rPr>
        <w:t xml:space="preserve"> </w:t>
      </w:r>
      <w:r w:rsidR="00F94CF9" w:rsidRPr="0094003D">
        <w:rPr>
          <w:rFonts w:ascii="Arial" w:hAnsi="Arial" w:cs="Arial"/>
          <w:sz w:val="24"/>
          <w:szCs w:val="24"/>
        </w:rPr>
        <w:t xml:space="preserve">en papel </w:t>
      </w:r>
      <w:r w:rsidR="00ED4E91" w:rsidRPr="0094003D">
        <w:rPr>
          <w:rFonts w:ascii="Arial" w:hAnsi="Arial" w:cs="Arial"/>
          <w:sz w:val="24"/>
          <w:szCs w:val="24"/>
        </w:rPr>
        <w:t xml:space="preserve">que habría despejado </w:t>
      </w:r>
      <w:r w:rsidR="00F94CF9" w:rsidRPr="0094003D">
        <w:rPr>
          <w:rFonts w:ascii="Arial" w:hAnsi="Arial" w:cs="Arial"/>
          <w:sz w:val="24"/>
          <w:szCs w:val="24"/>
        </w:rPr>
        <w:t>dudas</w:t>
      </w:r>
      <w:r w:rsidR="00ED4E91" w:rsidRPr="0094003D">
        <w:rPr>
          <w:rFonts w:ascii="Arial" w:hAnsi="Arial" w:cs="Arial"/>
          <w:sz w:val="24"/>
          <w:szCs w:val="24"/>
        </w:rPr>
        <w:t xml:space="preserve"> aunque no cambiara ya presidentes</w:t>
      </w:r>
      <w:r w:rsidR="00F94CF9" w:rsidRPr="0094003D">
        <w:rPr>
          <w:rFonts w:ascii="Arial" w:hAnsi="Arial" w:cs="Arial"/>
          <w:sz w:val="24"/>
          <w:szCs w:val="24"/>
        </w:rPr>
        <w:t xml:space="preserve">, algo </w:t>
      </w:r>
      <w:r w:rsidR="003E5A70" w:rsidRPr="0094003D">
        <w:rPr>
          <w:rFonts w:ascii="Arial" w:hAnsi="Arial" w:cs="Arial"/>
          <w:sz w:val="24"/>
          <w:szCs w:val="24"/>
        </w:rPr>
        <w:t xml:space="preserve">que </w:t>
      </w:r>
      <w:r w:rsidR="00F94CF9" w:rsidRPr="0094003D">
        <w:rPr>
          <w:rFonts w:ascii="Arial" w:hAnsi="Arial" w:cs="Arial"/>
          <w:sz w:val="24"/>
          <w:szCs w:val="24"/>
        </w:rPr>
        <w:t xml:space="preserve">pese a </w:t>
      </w:r>
      <w:r w:rsidR="003E5A70" w:rsidRPr="0094003D">
        <w:rPr>
          <w:rFonts w:ascii="Arial" w:hAnsi="Arial" w:cs="Arial"/>
          <w:sz w:val="24"/>
          <w:szCs w:val="24"/>
        </w:rPr>
        <w:t>ten</w:t>
      </w:r>
      <w:r w:rsidR="00F94CF9" w:rsidRPr="0094003D">
        <w:rPr>
          <w:rFonts w:ascii="Arial" w:hAnsi="Arial" w:cs="Arial"/>
          <w:sz w:val="24"/>
          <w:szCs w:val="24"/>
        </w:rPr>
        <w:t>er</w:t>
      </w:r>
      <w:r w:rsidR="003E5A70" w:rsidRPr="0094003D">
        <w:rPr>
          <w:rFonts w:ascii="Arial" w:hAnsi="Arial" w:cs="Arial"/>
          <w:sz w:val="24"/>
          <w:szCs w:val="24"/>
        </w:rPr>
        <w:t xml:space="preserve"> base constitucional </w:t>
      </w:r>
      <w:r w:rsidR="00F94CF9" w:rsidRPr="0094003D">
        <w:rPr>
          <w:rFonts w:ascii="Arial" w:hAnsi="Arial" w:cs="Arial"/>
          <w:sz w:val="24"/>
          <w:szCs w:val="24"/>
        </w:rPr>
        <w:t>en el artículo 6 (“el derecho a la información será garantizado por el Estado”)</w:t>
      </w:r>
      <w:r w:rsidRPr="0094003D">
        <w:rPr>
          <w:rFonts w:ascii="Arial" w:hAnsi="Arial" w:cs="Arial"/>
          <w:sz w:val="24"/>
          <w:szCs w:val="24"/>
        </w:rPr>
        <w:t xml:space="preserve"> y experiencias internacionales, </w:t>
      </w:r>
      <w:r w:rsidR="00F94CF9" w:rsidRPr="0094003D">
        <w:rPr>
          <w:rFonts w:ascii="Arial" w:hAnsi="Arial" w:cs="Arial"/>
          <w:sz w:val="24"/>
          <w:szCs w:val="24"/>
        </w:rPr>
        <w:t xml:space="preserve">no </w:t>
      </w:r>
      <w:r w:rsidR="003E5A70" w:rsidRPr="0094003D">
        <w:rPr>
          <w:rFonts w:ascii="Arial" w:hAnsi="Arial" w:cs="Arial"/>
          <w:sz w:val="24"/>
          <w:szCs w:val="24"/>
        </w:rPr>
        <w:t>fue atendido.</w:t>
      </w:r>
    </w:p>
    <w:p w14:paraId="4EF405DC" w14:textId="4A5D06C1" w:rsidR="00F94CF9" w:rsidRPr="0094003D" w:rsidRDefault="00ED4E91" w:rsidP="00F94CF9">
      <w:pPr>
        <w:spacing w:line="360" w:lineRule="auto"/>
        <w:ind w:firstLine="708"/>
        <w:jc w:val="both"/>
        <w:rPr>
          <w:rFonts w:ascii="Arial" w:hAnsi="Arial" w:cs="Arial"/>
          <w:sz w:val="24"/>
          <w:szCs w:val="24"/>
        </w:rPr>
      </w:pPr>
      <w:r w:rsidRPr="0094003D">
        <w:rPr>
          <w:rFonts w:ascii="Arial" w:hAnsi="Arial" w:cs="Arial"/>
          <w:sz w:val="24"/>
          <w:szCs w:val="24"/>
        </w:rPr>
        <w:t xml:space="preserve">Frente a una </w:t>
      </w:r>
      <w:r w:rsidR="003E5A70" w:rsidRPr="0094003D">
        <w:rPr>
          <w:rFonts w:ascii="Arial" w:hAnsi="Arial" w:cs="Arial"/>
          <w:sz w:val="24"/>
          <w:szCs w:val="24"/>
        </w:rPr>
        <w:t>duda</w:t>
      </w:r>
      <w:r w:rsidRPr="0094003D">
        <w:rPr>
          <w:rFonts w:ascii="Arial" w:hAnsi="Arial" w:cs="Arial"/>
          <w:sz w:val="24"/>
          <w:szCs w:val="24"/>
        </w:rPr>
        <w:t xml:space="preserve"> en amplios sectores</w:t>
      </w:r>
      <w:r w:rsidR="00F94CF9" w:rsidRPr="0094003D">
        <w:rPr>
          <w:rFonts w:ascii="Arial" w:hAnsi="Arial" w:cs="Arial"/>
          <w:sz w:val="24"/>
          <w:szCs w:val="24"/>
        </w:rPr>
        <w:t xml:space="preserve">, </w:t>
      </w:r>
      <w:r w:rsidR="003E5A70" w:rsidRPr="0094003D">
        <w:rPr>
          <w:rFonts w:ascii="Arial" w:hAnsi="Arial" w:cs="Arial"/>
          <w:sz w:val="24"/>
          <w:szCs w:val="24"/>
        </w:rPr>
        <w:t xml:space="preserve">se optó por </w:t>
      </w:r>
      <w:r w:rsidR="00C00608" w:rsidRPr="0094003D">
        <w:rPr>
          <w:rFonts w:ascii="Arial" w:hAnsi="Arial" w:cs="Arial"/>
          <w:sz w:val="24"/>
          <w:szCs w:val="24"/>
        </w:rPr>
        <w:t xml:space="preserve">la cerrazón, por </w:t>
      </w:r>
      <w:r w:rsidR="00F94CF9" w:rsidRPr="0094003D">
        <w:rPr>
          <w:rFonts w:ascii="Arial" w:hAnsi="Arial" w:cs="Arial"/>
          <w:sz w:val="24"/>
          <w:szCs w:val="24"/>
        </w:rPr>
        <w:t>una interpretación restrictiva, y no por clarificar</w:t>
      </w:r>
      <w:r w:rsidR="003E5A70" w:rsidRPr="0094003D">
        <w:rPr>
          <w:rFonts w:ascii="Arial" w:hAnsi="Arial" w:cs="Arial"/>
          <w:sz w:val="24"/>
          <w:szCs w:val="24"/>
        </w:rPr>
        <w:t xml:space="preserve"> de forma contundente los hechos y </w:t>
      </w:r>
      <w:r w:rsidR="00F94CF9" w:rsidRPr="0094003D">
        <w:rPr>
          <w:rFonts w:ascii="Arial" w:hAnsi="Arial" w:cs="Arial"/>
          <w:sz w:val="24"/>
          <w:szCs w:val="24"/>
        </w:rPr>
        <w:t xml:space="preserve">refutar así cualquier sospecha. El episodio </w:t>
      </w:r>
      <w:r w:rsidR="003E5A70" w:rsidRPr="0094003D">
        <w:rPr>
          <w:rFonts w:ascii="Arial" w:hAnsi="Arial" w:cs="Arial"/>
          <w:sz w:val="24"/>
          <w:szCs w:val="24"/>
        </w:rPr>
        <w:t xml:space="preserve">nos recuerda que es deseable </w:t>
      </w:r>
      <w:r w:rsidR="004136F3" w:rsidRPr="0094003D">
        <w:rPr>
          <w:rFonts w:ascii="Arial" w:hAnsi="Arial" w:cs="Arial"/>
          <w:sz w:val="24"/>
          <w:szCs w:val="24"/>
        </w:rPr>
        <w:t xml:space="preserve">mantener inclinada la balanza </w:t>
      </w:r>
      <w:r w:rsidR="00F94CF9" w:rsidRPr="0094003D">
        <w:rPr>
          <w:rFonts w:ascii="Arial" w:hAnsi="Arial" w:cs="Arial"/>
          <w:sz w:val="24"/>
          <w:szCs w:val="24"/>
        </w:rPr>
        <w:t xml:space="preserve">del arbitraje y las decisiones </w:t>
      </w:r>
      <w:r w:rsidR="003E5A70" w:rsidRPr="0094003D">
        <w:rPr>
          <w:rFonts w:ascii="Arial" w:hAnsi="Arial" w:cs="Arial"/>
          <w:sz w:val="24"/>
          <w:szCs w:val="24"/>
        </w:rPr>
        <w:t xml:space="preserve">con altura de miras, </w:t>
      </w:r>
      <w:r w:rsidR="00C00608" w:rsidRPr="0094003D">
        <w:rPr>
          <w:rFonts w:ascii="Arial" w:hAnsi="Arial" w:cs="Arial"/>
          <w:sz w:val="24"/>
          <w:szCs w:val="24"/>
        </w:rPr>
        <w:t>sea</w:t>
      </w:r>
      <w:r w:rsidR="003E5A70" w:rsidRPr="0094003D">
        <w:rPr>
          <w:rFonts w:ascii="Arial" w:hAnsi="Arial" w:cs="Arial"/>
          <w:sz w:val="24"/>
          <w:szCs w:val="24"/>
        </w:rPr>
        <w:t xml:space="preserve"> en </w:t>
      </w:r>
      <w:r w:rsidR="004136F3" w:rsidRPr="0094003D">
        <w:rPr>
          <w:rFonts w:ascii="Arial" w:hAnsi="Arial" w:cs="Arial"/>
          <w:sz w:val="24"/>
          <w:szCs w:val="24"/>
        </w:rPr>
        <w:t xml:space="preserve">ajustes </w:t>
      </w:r>
      <w:r w:rsidR="00F94CF9" w:rsidRPr="0094003D">
        <w:rPr>
          <w:rFonts w:ascii="Arial" w:hAnsi="Arial" w:cs="Arial"/>
          <w:sz w:val="24"/>
          <w:szCs w:val="24"/>
        </w:rPr>
        <w:t>constitucionales como en las</w:t>
      </w:r>
      <w:r w:rsidR="003E5A70" w:rsidRPr="0094003D">
        <w:rPr>
          <w:rFonts w:ascii="Arial" w:hAnsi="Arial" w:cs="Arial"/>
          <w:sz w:val="24"/>
          <w:szCs w:val="24"/>
        </w:rPr>
        <w:t xml:space="preserve"> reglas de consenso</w:t>
      </w:r>
      <w:r w:rsidR="00F94CF9" w:rsidRPr="0094003D">
        <w:rPr>
          <w:rFonts w:ascii="Arial" w:hAnsi="Arial" w:cs="Arial"/>
          <w:sz w:val="24"/>
          <w:szCs w:val="24"/>
        </w:rPr>
        <w:t xml:space="preserve"> al momento de co</w:t>
      </w:r>
      <w:r w:rsidR="00C2052B" w:rsidRPr="0094003D">
        <w:rPr>
          <w:rFonts w:ascii="Arial" w:hAnsi="Arial" w:cs="Arial"/>
          <w:sz w:val="24"/>
          <w:szCs w:val="24"/>
        </w:rPr>
        <w:t>nfigurar la conformación de árbitros</w:t>
      </w:r>
      <w:r w:rsidR="00C00608" w:rsidRPr="0094003D">
        <w:rPr>
          <w:rFonts w:ascii="Arial" w:hAnsi="Arial" w:cs="Arial"/>
          <w:sz w:val="24"/>
          <w:szCs w:val="24"/>
        </w:rPr>
        <w:t>,</w:t>
      </w:r>
      <w:r w:rsidR="00C2052B" w:rsidRPr="0094003D">
        <w:rPr>
          <w:rFonts w:ascii="Arial" w:hAnsi="Arial" w:cs="Arial"/>
          <w:sz w:val="24"/>
          <w:szCs w:val="24"/>
        </w:rPr>
        <w:t xml:space="preserve"> </w:t>
      </w:r>
      <w:r w:rsidR="00C00608" w:rsidRPr="0094003D">
        <w:rPr>
          <w:rFonts w:ascii="Arial" w:hAnsi="Arial" w:cs="Arial"/>
          <w:sz w:val="24"/>
          <w:szCs w:val="24"/>
        </w:rPr>
        <w:t xml:space="preserve">o en </w:t>
      </w:r>
      <w:r w:rsidR="00F94CF9" w:rsidRPr="0094003D">
        <w:rPr>
          <w:rFonts w:ascii="Arial" w:hAnsi="Arial" w:cs="Arial"/>
          <w:sz w:val="24"/>
          <w:szCs w:val="24"/>
        </w:rPr>
        <w:t>reglas mínimas de competencia</w:t>
      </w:r>
      <w:r w:rsidR="00C00608" w:rsidRPr="0094003D">
        <w:rPr>
          <w:rFonts w:ascii="Arial" w:hAnsi="Arial" w:cs="Arial"/>
          <w:sz w:val="24"/>
          <w:szCs w:val="24"/>
        </w:rPr>
        <w:t xml:space="preserve"> y criterios decididos por autoridades administrativas y jurisdiccionales</w:t>
      </w:r>
      <w:r w:rsidR="003E5A70" w:rsidRPr="0094003D">
        <w:rPr>
          <w:rFonts w:ascii="Arial" w:hAnsi="Arial" w:cs="Arial"/>
          <w:sz w:val="24"/>
          <w:szCs w:val="24"/>
        </w:rPr>
        <w:t xml:space="preserve">, </w:t>
      </w:r>
      <w:r w:rsidR="00F94CF9" w:rsidRPr="0094003D">
        <w:rPr>
          <w:rFonts w:ascii="Arial" w:hAnsi="Arial" w:cs="Arial"/>
          <w:sz w:val="24"/>
          <w:szCs w:val="24"/>
        </w:rPr>
        <w:t xml:space="preserve">tener </w:t>
      </w:r>
      <w:r w:rsidR="004136F3" w:rsidRPr="0094003D">
        <w:rPr>
          <w:rFonts w:ascii="Arial" w:hAnsi="Arial" w:cs="Arial"/>
          <w:sz w:val="24"/>
          <w:szCs w:val="24"/>
        </w:rPr>
        <w:t xml:space="preserve">reflejos </w:t>
      </w:r>
      <w:r w:rsidR="00C00608" w:rsidRPr="0094003D">
        <w:rPr>
          <w:rFonts w:ascii="Arial" w:hAnsi="Arial" w:cs="Arial"/>
          <w:sz w:val="24"/>
          <w:szCs w:val="24"/>
        </w:rPr>
        <w:t xml:space="preserve">institucionales </w:t>
      </w:r>
      <w:r w:rsidR="004136F3" w:rsidRPr="0094003D">
        <w:rPr>
          <w:rFonts w:ascii="Arial" w:hAnsi="Arial" w:cs="Arial"/>
          <w:sz w:val="24"/>
          <w:szCs w:val="24"/>
        </w:rPr>
        <w:t>oportunos en favor de un mejor modelo de democracia</w:t>
      </w:r>
      <w:r w:rsidR="00F94CF9" w:rsidRPr="0094003D">
        <w:rPr>
          <w:rFonts w:ascii="Arial" w:hAnsi="Arial" w:cs="Arial"/>
          <w:sz w:val="24"/>
          <w:szCs w:val="24"/>
        </w:rPr>
        <w:t xml:space="preserve"> que sea sensible con su entorno social</w:t>
      </w:r>
      <w:r w:rsidR="00C2052B" w:rsidRPr="0094003D">
        <w:rPr>
          <w:rFonts w:ascii="Arial" w:hAnsi="Arial" w:cs="Arial"/>
          <w:sz w:val="24"/>
          <w:szCs w:val="24"/>
        </w:rPr>
        <w:t xml:space="preserve"> para no alejarse de la ciudadanía que </w:t>
      </w:r>
      <w:r w:rsidR="00C00608" w:rsidRPr="0094003D">
        <w:rPr>
          <w:rFonts w:ascii="Arial" w:hAnsi="Arial" w:cs="Arial"/>
          <w:sz w:val="24"/>
          <w:szCs w:val="24"/>
        </w:rPr>
        <w:t>es la que</w:t>
      </w:r>
      <w:r w:rsidR="00C2052B" w:rsidRPr="0094003D">
        <w:rPr>
          <w:rFonts w:ascii="Arial" w:hAnsi="Arial" w:cs="Arial"/>
          <w:sz w:val="24"/>
          <w:szCs w:val="24"/>
        </w:rPr>
        <w:t xml:space="preserve"> </w:t>
      </w:r>
      <w:r w:rsidR="00C00608" w:rsidRPr="0094003D">
        <w:rPr>
          <w:rFonts w:ascii="Arial" w:hAnsi="Arial" w:cs="Arial"/>
          <w:sz w:val="24"/>
          <w:szCs w:val="24"/>
        </w:rPr>
        <w:t>acepta o no ser capacitada para instar casillas, contar</w:t>
      </w:r>
      <w:r w:rsidR="00C2052B" w:rsidRPr="0094003D">
        <w:rPr>
          <w:rFonts w:ascii="Arial" w:hAnsi="Arial" w:cs="Arial"/>
          <w:sz w:val="24"/>
          <w:szCs w:val="24"/>
        </w:rPr>
        <w:t xml:space="preserve"> </w:t>
      </w:r>
      <w:r w:rsidR="00C00608" w:rsidRPr="0094003D">
        <w:rPr>
          <w:rFonts w:ascii="Arial" w:hAnsi="Arial" w:cs="Arial"/>
          <w:sz w:val="24"/>
          <w:szCs w:val="24"/>
        </w:rPr>
        <w:t xml:space="preserve">los </w:t>
      </w:r>
      <w:r w:rsidR="00C2052B" w:rsidRPr="0094003D">
        <w:rPr>
          <w:rFonts w:ascii="Arial" w:hAnsi="Arial" w:cs="Arial"/>
          <w:sz w:val="24"/>
          <w:szCs w:val="24"/>
        </w:rPr>
        <w:t>v</w:t>
      </w:r>
      <w:r w:rsidR="00C00608" w:rsidRPr="0094003D">
        <w:rPr>
          <w:rFonts w:ascii="Arial" w:hAnsi="Arial" w:cs="Arial"/>
          <w:sz w:val="24"/>
          <w:szCs w:val="24"/>
        </w:rPr>
        <w:t xml:space="preserve">otos. La que puede confiar en respeto a su </w:t>
      </w:r>
      <w:r w:rsidR="00C2052B" w:rsidRPr="0094003D">
        <w:rPr>
          <w:rFonts w:ascii="Arial" w:hAnsi="Arial" w:cs="Arial"/>
          <w:sz w:val="24"/>
          <w:szCs w:val="24"/>
        </w:rPr>
        <w:t xml:space="preserve">propio derecho a </w:t>
      </w:r>
      <w:r w:rsidR="00C00608" w:rsidRPr="0094003D">
        <w:rPr>
          <w:rFonts w:ascii="Arial" w:hAnsi="Arial" w:cs="Arial"/>
          <w:sz w:val="24"/>
          <w:szCs w:val="24"/>
        </w:rPr>
        <w:t xml:space="preserve">voto o no </w:t>
      </w:r>
      <w:r w:rsidR="00C2052B" w:rsidRPr="0094003D">
        <w:rPr>
          <w:rFonts w:ascii="Arial" w:hAnsi="Arial" w:cs="Arial"/>
          <w:sz w:val="24"/>
          <w:szCs w:val="24"/>
        </w:rPr>
        <w:t>ir a las urnas</w:t>
      </w:r>
      <w:r w:rsidR="00C462E9">
        <w:rPr>
          <w:rStyle w:val="Refdenotaalpie"/>
          <w:rFonts w:ascii="Arial" w:hAnsi="Arial" w:cs="Arial"/>
          <w:sz w:val="24"/>
          <w:szCs w:val="24"/>
        </w:rPr>
        <w:footnoteReference w:id="8"/>
      </w:r>
      <w:r w:rsidR="00D676CE" w:rsidRPr="0094003D">
        <w:rPr>
          <w:rFonts w:ascii="Arial" w:hAnsi="Arial" w:cs="Arial"/>
          <w:sz w:val="24"/>
          <w:szCs w:val="24"/>
        </w:rPr>
        <w:t>.</w:t>
      </w:r>
    </w:p>
    <w:p w14:paraId="3ACC62B9" w14:textId="5F6B6927" w:rsidR="003E5A70" w:rsidRPr="0094003D" w:rsidRDefault="00F94CF9" w:rsidP="00F94CF9">
      <w:pPr>
        <w:spacing w:line="360" w:lineRule="auto"/>
        <w:ind w:firstLine="708"/>
        <w:jc w:val="both"/>
        <w:rPr>
          <w:rFonts w:ascii="Arial" w:hAnsi="Arial" w:cs="Arial"/>
          <w:sz w:val="24"/>
          <w:szCs w:val="24"/>
        </w:rPr>
      </w:pPr>
      <w:r w:rsidRPr="0094003D">
        <w:rPr>
          <w:rFonts w:ascii="Arial" w:hAnsi="Arial" w:cs="Arial"/>
          <w:sz w:val="24"/>
          <w:szCs w:val="24"/>
        </w:rPr>
        <w:t xml:space="preserve">La historia nos sugiere irrenunciable </w:t>
      </w:r>
      <w:r w:rsidR="00D676CE" w:rsidRPr="0094003D">
        <w:rPr>
          <w:rFonts w:ascii="Arial" w:hAnsi="Arial" w:cs="Arial"/>
          <w:sz w:val="24"/>
          <w:szCs w:val="24"/>
        </w:rPr>
        <w:t xml:space="preserve">la apuesta por </w:t>
      </w:r>
      <w:r w:rsidR="00213908" w:rsidRPr="0094003D">
        <w:rPr>
          <w:rFonts w:ascii="Arial" w:hAnsi="Arial" w:cs="Arial"/>
          <w:sz w:val="24"/>
          <w:szCs w:val="24"/>
        </w:rPr>
        <w:t xml:space="preserve">un modelo </w:t>
      </w:r>
      <w:r w:rsidR="00583A39" w:rsidRPr="0094003D">
        <w:rPr>
          <w:rFonts w:ascii="Arial" w:hAnsi="Arial" w:cs="Arial"/>
          <w:sz w:val="24"/>
          <w:szCs w:val="24"/>
        </w:rPr>
        <w:t>donde</w:t>
      </w:r>
      <w:r w:rsidR="00A751D8" w:rsidRPr="0094003D">
        <w:rPr>
          <w:rFonts w:ascii="Arial" w:hAnsi="Arial" w:cs="Arial"/>
          <w:sz w:val="24"/>
          <w:szCs w:val="24"/>
        </w:rPr>
        <w:t xml:space="preserve"> </w:t>
      </w:r>
      <w:r w:rsidR="00583A39" w:rsidRPr="0094003D">
        <w:rPr>
          <w:rFonts w:ascii="Arial" w:hAnsi="Arial" w:cs="Arial"/>
          <w:sz w:val="24"/>
          <w:szCs w:val="24"/>
        </w:rPr>
        <w:t xml:space="preserve">el </w:t>
      </w:r>
      <w:r w:rsidR="00A751D8" w:rsidRPr="0094003D">
        <w:rPr>
          <w:rFonts w:ascii="Arial" w:hAnsi="Arial" w:cs="Arial"/>
          <w:sz w:val="24"/>
          <w:szCs w:val="24"/>
        </w:rPr>
        <w:t xml:space="preserve">arbitraje </w:t>
      </w:r>
      <w:r w:rsidR="00583A39" w:rsidRPr="0094003D">
        <w:rPr>
          <w:rFonts w:ascii="Arial" w:hAnsi="Arial" w:cs="Arial"/>
          <w:sz w:val="24"/>
          <w:szCs w:val="24"/>
        </w:rPr>
        <w:t xml:space="preserve">mantenga diseño </w:t>
      </w:r>
      <w:r w:rsidR="00BF7B25" w:rsidRPr="0094003D">
        <w:rPr>
          <w:rFonts w:ascii="Arial" w:hAnsi="Arial" w:cs="Arial"/>
          <w:sz w:val="24"/>
          <w:szCs w:val="24"/>
        </w:rPr>
        <w:t>autónomo</w:t>
      </w:r>
      <w:r w:rsidR="0004536F" w:rsidRPr="0094003D">
        <w:rPr>
          <w:rFonts w:ascii="Arial" w:hAnsi="Arial" w:cs="Arial"/>
          <w:sz w:val="24"/>
          <w:szCs w:val="24"/>
        </w:rPr>
        <w:t xml:space="preserve"> y</w:t>
      </w:r>
      <w:r w:rsidR="003E5A70" w:rsidRPr="0094003D">
        <w:rPr>
          <w:rFonts w:ascii="Arial" w:hAnsi="Arial" w:cs="Arial"/>
          <w:sz w:val="24"/>
          <w:szCs w:val="24"/>
        </w:rPr>
        <w:t xml:space="preserve"> </w:t>
      </w:r>
      <w:r w:rsidR="00C00608" w:rsidRPr="0094003D">
        <w:rPr>
          <w:rFonts w:ascii="Arial" w:hAnsi="Arial" w:cs="Arial"/>
          <w:sz w:val="24"/>
          <w:szCs w:val="24"/>
        </w:rPr>
        <w:t>procure</w:t>
      </w:r>
      <w:r w:rsidR="003E5A70" w:rsidRPr="0094003D">
        <w:rPr>
          <w:rFonts w:ascii="Arial" w:hAnsi="Arial" w:cs="Arial"/>
          <w:sz w:val="24"/>
          <w:szCs w:val="24"/>
        </w:rPr>
        <w:t xml:space="preserve"> consensos</w:t>
      </w:r>
      <w:r w:rsidR="00C00608" w:rsidRPr="0094003D">
        <w:rPr>
          <w:rFonts w:ascii="Arial" w:hAnsi="Arial" w:cs="Arial"/>
          <w:sz w:val="24"/>
          <w:szCs w:val="24"/>
        </w:rPr>
        <w:t xml:space="preserve"> entre competidores</w:t>
      </w:r>
      <w:r w:rsidR="003E5A70" w:rsidRPr="0094003D">
        <w:rPr>
          <w:rFonts w:ascii="Arial" w:hAnsi="Arial" w:cs="Arial"/>
          <w:sz w:val="24"/>
          <w:szCs w:val="24"/>
        </w:rPr>
        <w:t>,</w:t>
      </w:r>
      <w:r w:rsidR="00BF7B25" w:rsidRPr="0094003D">
        <w:rPr>
          <w:rFonts w:ascii="Arial" w:hAnsi="Arial" w:cs="Arial"/>
          <w:sz w:val="24"/>
          <w:szCs w:val="24"/>
        </w:rPr>
        <w:t xml:space="preserve"> </w:t>
      </w:r>
      <w:r w:rsidR="0004536F" w:rsidRPr="0094003D">
        <w:rPr>
          <w:rFonts w:ascii="Arial" w:hAnsi="Arial" w:cs="Arial"/>
          <w:sz w:val="24"/>
          <w:szCs w:val="24"/>
        </w:rPr>
        <w:t xml:space="preserve">con puentes abiertos para el </w:t>
      </w:r>
      <w:r w:rsidR="003E5A70" w:rsidRPr="0094003D">
        <w:rPr>
          <w:rFonts w:ascii="Arial" w:hAnsi="Arial" w:cs="Arial"/>
          <w:sz w:val="24"/>
          <w:szCs w:val="24"/>
        </w:rPr>
        <w:t xml:space="preserve">escrutinio y la </w:t>
      </w:r>
      <w:r w:rsidR="00BF7B25" w:rsidRPr="0094003D">
        <w:rPr>
          <w:rFonts w:ascii="Arial" w:hAnsi="Arial" w:cs="Arial"/>
          <w:sz w:val="24"/>
          <w:szCs w:val="24"/>
        </w:rPr>
        <w:t xml:space="preserve">exigencia </w:t>
      </w:r>
      <w:r w:rsidR="003F3C8C">
        <w:rPr>
          <w:rFonts w:ascii="Arial" w:hAnsi="Arial" w:cs="Arial"/>
          <w:sz w:val="24"/>
          <w:szCs w:val="24"/>
        </w:rPr>
        <w:t>de la sociedad</w:t>
      </w:r>
      <w:r w:rsidR="00BF7B25" w:rsidRPr="0094003D">
        <w:rPr>
          <w:rFonts w:ascii="Arial" w:hAnsi="Arial" w:cs="Arial"/>
          <w:sz w:val="24"/>
          <w:szCs w:val="24"/>
        </w:rPr>
        <w:t>,</w:t>
      </w:r>
      <w:r w:rsidR="003E5A70" w:rsidRPr="0094003D">
        <w:rPr>
          <w:rFonts w:ascii="Arial" w:hAnsi="Arial" w:cs="Arial"/>
          <w:sz w:val="24"/>
          <w:szCs w:val="24"/>
        </w:rPr>
        <w:t xml:space="preserve"> eso que John Keane llama “democracia monitorizada”</w:t>
      </w:r>
      <w:r w:rsidR="00E6430C" w:rsidRPr="0094003D">
        <w:rPr>
          <w:rStyle w:val="Refdenotaalpie"/>
          <w:rFonts w:ascii="Arial" w:hAnsi="Arial" w:cs="Arial"/>
          <w:sz w:val="24"/>
          <w:szCs w:val="24"/>
        </w:rPr>
        <w:footnoteReference w:id="9"/>
      </w:r>
      <w:r w:rsidR="003E5A70" w:rsidRPr="0094003D">
        <w:rPr>
          <w:rFonts w:ascii="Arial" w:hAnsi="Arial" w:cs="Arial"/>
          <w:sz w:val="24"/>
          <w:szCs w:val="24"/>
        </w:rPr>
        <w:t>, en donde la vigila</w:t>
      </w:r>
      <w:r w:rsidRPr="0094003D">
        <w:rPr>
          <w:rFonts w:ascii="Arial" w:hAnsi="Arial" w:cs="Arial"/>
          <w:sz w:val="24"/>
          <w:szCs w:val="24"/>
        </w:rPr>
        <w:t>n</w:t>
      </w:r>
      <w:r w:rsidR="003E5A70" w:rsidRPr="0094003D">
        <w:rPr>
          <w:rFonts w:ascii="Arial" w:hAnsi="Arial" w:cs="Arial"/>
          <w:sz w:val="24"/>
          <w:szCs w:val="24"/>
        </w:rPr>
        <w:t xml:space="preserve">cia </w:t>
      </w:r>
      <w:r w:rsidRPr="0094003D">
        <w:rPr>
          <w:rFonts w:ascii="Arial" w:hAnsi="Arial" w:cs="Arial"/>
          <w:sz w:val="24"/>
          <w:szCs w:val="24"/>
        </w:rPr>
        <w:t>también es para el</w:t>
      </w:r>
      <w:r w:rsidR="003E5A70" w:rsidRPr="0094003D">
        <w:rPr>
          <w:rFonts w:ascii="Arial" w:hAnsi="Arial" w:cs="Arial"/>
          <w:sz w:val="24"/>
          <w:szCs w:val="24"/>
        </w:rPr>
        <w:t xml:space="preserve"> vigilante </w:t>
      </w:r>
      <w:r w:rsidRPr="0094003D">
        <w:rPr>
          <w:rFonts w:ascii="Arial" w:hAnsi="Arial" w:cs="Arial"/>
          <w:sz w:val="24"/>
          <w:szCs w:val="24"/>
        </w:rPr>
        <w:t>en</w:t>
      </w:r>
      <w:r w:rsidR="003E5A70" w:rsidRPr="0094003D">
        <w:rPr>
          <w:rFonts w:ascii="Arial" w:hAnsi="Arial" w:cs="Arial"/>
          <w:sz w:val="24"/>
          <w:szCs w:val="24"/>
        </w:rPr>
        <w:t xml:space="preserve"> </w:t>
      </w:r>
      <w:r w:rsidRPr="0094003D">
        <w:rPr>
          <w:rFonts w:ascii="Arial" w:hAnsi="Arial" w:cs="Arial"/>
          <w:sz w:val="24"/>
          <w:szCs w:val="24"/>
        </w:rPr>
        <w:t xml:space="preserve">un </w:t>
      </w:r>
      <w:r w:rsidR="003E5A70" w:rsidRPr="0094003D">
        <w:rPr>
          <w:rFonts w:ascii="Arial" w:hAnsi="Arial" w:cs="Arial"/>
          <w:sz w:val="24"/>
          <w:szCs w:val="24"/>
        </w:rPr>
        <w:t xml:space="preserve">paquete de garantías </w:t>
      </w:r>
      <w:r w:rsidR="00ED4E91" w:rsidRPr="0094003D">
        <w:rPr>
          <w:rFonts w:ascii="Arial" w:hAnsi="Arial" w:cs="Arial"/>
          <w:sz w:val="24"/>
          <w:szCs w:val="24"/>
        </w:rPr>
        <w:t xml:space="preserve">y </w:t>
      </w:r>
      <w:r w:rsidR="0004536F" w:rsidRPr="0094003D">
        <w:rPr>
          <w:rFonts w:ascii="Arial" w:hAnsi="Arial" w:cs="Arial"/>
          <w:sz w:val="24"/>
          <w:szCs w:val="24"/>
        </w:rPr>
        <w:t>candados</w:t>
      </w:r>
      <w:r w:rsidR="00ED4E91" w:rsidRPr="0094003D">
        <w:rPr>
          <w:rFonts w:ascii="Arial" w:hAnsi="Arial" w:cs="Arial"/>
          <w:sz w:val="24"/>
          <w:szCs w:val="24"/>
        </w:rPr>
        <w:t xml:space="preserve"> </w:t>
      </w:r>
      <w:r w:rsidR="003E5A70" w:rsidRPr="0094003D">
        <w:rPr>
          <w:rFonts w:ascii="Arial" w:hAnsi="Arial" w:cs="Arial"/>
          <w:sz w:val="24"/>
          <w:szCs w:val="24"/>
        </w:rPr>
        <w:t>de confianza</w:t>
      </w:r>
      <w:r w:rsidRPr="0094003D">
        <w:rPr>
          <w:rFonts w:ascii="Arial" w:hAnsi="Arial" w:cs="Arial"/>
          <w:sz w:val="24"/>
          <w:szCs w:val="24"/>
        </w:rPr>
        <w:t xml:space="preserve"> </w:t>
      </w:r>
      <w:r w:rsidR="00ED4E91" w:rsidRPr="0094003D">
        <w:rPr>
          <w:rFonts w:ascii="Arial" w:hAnsi="Arial" w:cs="Arial"/>
          <w:sz w:val="24"/>
          <w:szCs w:val="24"/>
        </w:rPr>
        <w:t xml:space="preserve">que son </w:t>
      </w:r>
      <w:r w:rsidR="0004536F" w:rsidRPr="0094003D">
        <w:rPr>
          <w:rFonts w:ascii="Arial" w:hAnsi="Arial" w:cs="Arial"/>
          <w:sz w:val="24"/>
          <w:szCs w:val="24"/>
        </w:rPr>
        <w:t xml:space="preserve">siempre </w:t>
      </w:r>
      <w:r w:rsidRPr="0094003D">
        <w:rPr>
          <w:rFonts w:ascii="Arial" w:hAnsi="Arial" w:cs="Arial"/>
          <w:sz w:val="24"/>
          <w:szCs w:val="24"/>
        </w:rPr>
        <w:t>de ida y vuelta</w:t>
      </w:r>
      <w:r w:rsidR="003E5A70" w:rsidRPr="0094003D">
        <w:rPr>
          <w:rFonts w:ascii="Arial" w:hAnsi="Arial" w:cs="Arial"/>
          <w:sz w:val="24"/>
          <w:szCs w:val="24"/>
        </w:rPr>
        <w:t>.</w:t>
      </w:r>
    </w:p>
    <w:p w14:paraId="619C52EB" w14:textId="65420C42" w:rsidR="00D93BAD" w:rsidRPr="0094003D" w:rsidRDefault="00D10052" w:rsidP="00760122">
      <w:pPr>
        <w:spacing w:line="360" w:lineRule="auto"/>
        <w:ind w:firstLine="708"/>
        <w:jc w:val="both"/>
        <w:rPr>
          <w:rFonts w:ascii="Arial" w:hAnsi="Arial" w:cs="Arial"/>
          <w:sz w:val="24"/>
          <w:szCs w:val="24"/>
        </w:rPr>
      </w:pPr>
      <w:r w:rsidRPr="0094003D">
        <w:rPr>
          <w:rFonts w:ascii="Arial" w:hAnsi="Arial" w:cs="Arial"/>
          <w:sz w:val="24"/>
          <w:szCs w:val="24"/>
        </w:rPr>
        <w:t xml:space="preserve">La </w:t>
      </w:r>
      <w:r w:rsidR="006E7FBC" w:rsidRPr="0094003D">
        <w:rPr>
          <w:rFonts w:ascii="Arial" w:hAnsi="Arial" w:cs="Arial"/>
          <w:sz w:val="24"/>
          <w:szCs w:val="24"/>
        </w:rPr>
        <w:t>ecuación</w:t>
      </w:r>
      <w:r w:rsidRPr="0094003D">
        <w:rPr>
          <w:rFonts w:ascii="Arial" w:hAnsi="Arial" w:cs="Arial"/>
          <w:sz w:val="24"/>
          <w:szCs w:val="24"/>
        </w:rPr>
        <w:t xml:space="preserve"> competitiva </w:t>
      </w:r>
      <w:r w:rsidR="006C27F6" w:rsidRPr="0094003D">
        <w:rPr>
          <w:rFonts w:ascii="Arial" w:hAnsi="Arial" w:cs="Arial"/>
          <w:sz w:val="24"/>
          <w:szCs w:val="24"/>
        </w:rPr>
        <w:t>y plural de nuestra arena política</w:t>
      </w:r>
      <w:r w:rsidR="006E7FBC" w:rsidRPr="0094003D">
        <w:rPr>
          <w:rFonts w:ascii="Arial" w:hAnsi="Arial" w:cs="Arial"/>
          <w:sz w:val="24"/>
          <w:szCs w:val="24"/>
        </w:rPr>
        <w:t xml:space="preserve"> </w:t>
      </w:r>
      <w:r w:rsidR="00F94CF9" w:rsidRPr="0094003D">
        <w:rPr>
          <w:rFonts w:ascii="Arial" w:hAnsi="Arial" w:cs="Arial"/>
          <w:sz w:val="24"/>
          <w:szCs w:val="24"/>
        </w:rPr>
        <w:t xml:space="preserve">no es </w:t>
      </w:r>
      <w:r w:rsidRPr="0094003D">
        <w:rPr>
          <w:rFonts w:ascii="Arial" w:hAnsi="Arial" w:cs="Arial"/>
          <w:sz w:val="24"/>
          <w:szCs w:val="24"/>
        </w:rPr>
        <w:t xml:space="preserve">producto de </w:t>
      </w:r>
      <w:r w:rsidR="00F94CF9" w:rsidRPr="0094003D">
        <w:rPr>
          <w:rFonts w:ascii="Arial" w:hAnsi="Arial" w:cs="Arial"/>
          <w:sz w:val="24"/>
          <w:szCs w:val="24"/>
        </w:rPr>
        <w:t xml:space="preserve">la casualidad, viene de </w:t>
      </w:r>
      <w:r w:rsidRPr="0094003D">
        <w:rPr>
          <w:rFonts w:ascii="Arial" w:hAnsi="Arial" w:cs="Arial"/>
          <w:sz w:val="24"/>
          <w:szCs w:val="24"/>
        </w:rPr>
        <w:t xml:space="preserve">una </w:t>
      </w:r>
      <w:r w:rsidR="008F27D1" w:rsidRPr="0094003D">
        <w:rPr>
          <w:rFonts w:ascii="Arial" w:hAnsi="Arial" w:cs="Arial"/>
          <w:sz w:val="24"/>
          <w:szCs w:val="24"/>
        </w:rPr>
        <w:t>construcción colectiva</w:t>
      </w:r>
      <w:r w:rsidRPr="0094003D">
        <w:rPr>
          <w:rFonts w:ascii="Arial" w:hAnsi="Arial" w:cs="Arial"/>
          <w:sz w:val="24"/>
          <w:szCs w:val="24"/>
        </w:rPr>
        <w:t xml:space="preserve">, de </w:t>
      </w:r>
      <w:r w:rsidR="006C27F6" w:rsidRPr="0094003D">
        <w:rPr>
          <w:rFonts w:ascii="Arial" w:hAnsi="Arial" w:cs="Arial"/>
          <w:sz w:val="24"/>
          <w:szCs w:val="24"/>
        </w:rPr>
        <w:t>consensos</w:t>
      </w:r>
      <w:r w:rsidR="00F94CF9" w:rsidRPr="0094003D">
        <w:rPr>
          <w:rFonts w:ascii="Arial" w:hAnsi="Arial" w:cs="Arial"/>
          <w:sz w:val="24"/>
          <w:szCs w:val="24"/>
        </w:rPr>
        <w:t>,</w:t>
      </w:r>
      <w:r w:rsidR="003F3C8C">
        <w:rPr>
          <w:rFonts w:ascii="Arial" w:hAnsi="Arial" w:cs="Arial"/>
          <w:sz w:val="24"/>
          <w:szCs w:val="24"/>
        </w:rPr>
        <w:t xml:space="preserve"> no de imposiciones.</w:t>
      </w:r>
      <w:r w:rsidR="00F94CF9" w:rsidRPr="0094003D">
        <w:rPr>
          <w:rFonts w:ascii="Arial" w:hAnsi="Arial" w:cs="Arial"/>
          <w:sz w:val="24"/>
          <w:szCs w:val="24"/>
        </w:rPr>
        <w:t xml:space="preserve"> </w:t>
      </w:r>
      <w:r w:rsidR="00BF7B25" w:rsidRPr="0094003D">
        <w:rPr>
          <w:rFonts w:ascii="Arial" w:hAnsi="Arial" w:cs="Arial"/>
          <w:sz w:val="24"/>
          <w:szCs w:val="24"/>
        </w:rPr>
        <w:t xml:space="preserve">Desde </w:t>
      </w:r>
      <w:r w:rsidR="00BF7B25" w:rsidRPr="0094003D">
        <w:rPr>
          <w:rFonts w:ascii="Arial" w:hAnsi="Arial" w:cs="Arial"/>
          <w:b/>
          <w:sz w:val="24"/>
          <w:szCs w:val="24"/>
        </w:rPr>
        <w:t>1946</w:t>
      </w:r>
      <w:r w:rsidR="00BF7B25" w:rsidRPr="0094003D">
        <w:rPr>
          <w:rFonts w:ascii="Arial" w:hAnsi="Arial" w:cs="Arial"/>
          <w:sz w:val="24"/>
          <w:szCs w:val="24"/>
        </w:rPr>
        <w:t xml:space="preserve"> hasta </w:t>
      </w:r>
      <w:r w:rsidR="00BF7B25" w:rsidRPr="0094003D">
        <w:rPr>
          <w:rFonts w:ascii="Arial" w:hAnsi="Arial" w:cs="Arial"/>
          <w:b/>
          <w:sz w:val="24"/>
          <w:szCs w:val="24"/>
        </w:rPr>
        <w:t>2014</w:t>
      </w:r>
      <w:r w:rsidR="00BF7B25" w:rsidRPr="0094003D">
        <w:rPr>
          <w:rFonts w:ascii="Arial" w:hAnsi="Arial" w:cs="Arial"/>
          <w:sz w:val="24"/>
          <w:szCs w:val="24"/>
        </w:rPr>
        <w:t xml:space="preserve"> hemos tenido </w:t>
      </w:r>
      <w:r w:rsidR="005A2FB3" w:rsidRPr="0094003D">
        <w:rPr>
          <w:rFonts w:ascii="Arial" w:hAnsi="Arial" w:cs="Arial"/>
          <w:b/>
          <w:sz w:val="24"/>
          <w:szCs w:val="24"/>
        </w:rPr>
        <w:t>12</w:t>
      </w:r>
      <w:r w:rsidR="00BF7B25" w:rsidRPr="0094003D">
        <w:rPr>
          <w:rFonts w:ascii="Arial" w:hAnsi="Arial" w:cs="Arial"/>
          <w:b/>
          <w:sz w:val="24"/>
          <w:szCs w:val="24"/>
        </w:rPr>
        <w:t xml:space="preserve"> reformas electorales a nivel constitucional</w:t>
      </w:r>
      <w:r w:rsidR="00BF7B25" w:rsidRPr="0094003D">
        <w:rPr>
          <w:rFonts w:ascii="Arial" w:hAnsi="Arial" w:cs="Arial"/>
          <w:sz w:val="24"/>
          <w:szCs w:val="24"/>
        </w:rPr>
        <w:t>, algunas insuficientes</w:t>
      </w:r>
      <w:r w:rsidR="00F94CF9" w:rsidRPr="0094003D">
        <w:rPr>
          <w:rFonts w:ascii="Arial" w:hAnsi="Arial" w:cs="Arial"/>
          <w:sz w:val="24"/>
          <w:szCs w:val="24"/>
        </w:rPr>
        <w:t xml:space="preserve"> </w:t>
      </w:r>
      <w:r w:rsidR="00760122" w:rsidRPr="0094003D">
        <w:rPr>
          <w:rFonts w:ascii="Arial" w:hAnsi="Arial" w:cs="Arial"/>
          <w:sz w:val="24"/>
          <w:szCs w:val="24"/>
        </w:rPr>
        <w:t xml:space="preserve">y ajenas a la proporción de los desafíos, </w:t>
      </w:r>
      <w:r w:rsidR="00D93BAD" w:rsidRPr="0094003D">
        <w:rPr>
          <w:rFonts w:ascii="Arial" w:hAnsi="Arial" w:cs="Arial"/>
          <w:sz w:val="24"/>
          <w:szCs w:val="24"/>
        </w:rPr>
        <w:t>como la que en 1969</w:t>
      </w:r>
      <w:r w:rsidR="003F3C8C">
        <w:rPr>
          <w:rStyle w:val="Refdenotaalpie"/>
          <w:rFonts w:ascii="Arial" w:hAnsi="Arial" w:cs="Arial"/>
          <w:sz w:val="24"/>
          <w:szCs w:val="24"/>
        </w:rPr>
        <w:footnoteReference w:id="10"/>
      </w:r>
      <w:r w:rsidR="00BF7B25" w:rsidRPr="0094003D">
        <w:rPr>
          <w:rFonts w:ascii="Arial" w:hAnsi="Arial" w:cs="Arial"/>
          <w:sz w:val="24"/>
          <w:szCs w:val="24"/>
        </w:rPr>
        <w:t xml:space="preserve"> pretendió mostrarse incluyente con la juventud mexicana</w:t>
      </w:r>
      <w:r w:rsidR="00D93BAD" w:rsidRPr="0094003D">
        <w:rPr>
          <w:rFonts w:ascii="Arial" w:hAnsi="Arial" w:cs="Arial"/>
          <w:sz w:val="24"/>
          <w:szCs w:val="24"/>
        </w:rPr>
        <w:t>,</w:t>
      </w:r>
      <w:r w:rsidR="00BF7B25" w:rsidRPr="0094003D">
        <w:rPr>
          <w:rFonts w:ascii="Arial" w:hAnsi="Arial" w:cs="Arial"/>
          <w:sz w:val="24"/>
          <w:szCs w:val="24"/>
        </w:rPr>
        <w:t xml:space="preserve"> reduciendo la edad para votar </w:t>
      </w:r>
      <w:r w:rsidR="00760122" w:rsidRPr="0094003D">
        <w:rPr>
          <w:rFonts w:ascii="Arial" w:hAnsi="Arial" w:cs="Arial"/>
          <w:sz w:val="24"/>
          <w:szCs w:val="24"/>
        </w:rPr>
        <w:t>de 21 a 18 años</w:t>
      </w:r>
      <w:r w:rsidR="00ED4E91" w:rsidRPr="0094003D">
        <w:rPr>
          <w:rFonts w:ascii="Arial" w:hAnsi="Arial" w:cs="Arial"/>
          <w:sz w:val="24"/>
          <w:szCs w:val="24"/>
        </w:rPr>
        <w:t>,</w:t>
      </w:r>
      <w:r w:rsidR="00760122" w:rsidRPr="0094003D">
        <w:rPr>
          <w:rFonts w:ascii="Arial" w:hAnsi="Arial" w:cs="Arial"/>
          <w:sz w:val="24"/>
          <w:szCs w:val="24"/>
        </w:rPr>
        <w:t xml:space="preserve"> </w:t>
      </w:r>
      <w:r w:rsidR="00BF7B25" w:rsidRPr="0094003D">
        <w:rPr>
          <w:rFonts w:ascii="Arial" w:hAnsi="Arial" w:cs="Arial"/>
          <w:sz w:val="24"/>
          <w:szCs w:val="24"/>
        </w:rPr>
        <w:t>mientras en las calles</w:t>
      </w:r>
      <w:r w:rsidR="00760122" w:rsidRPr="0094003D">
        <w:rPr>
          <w:rFonts w:ascii="Arial" w:hAnsi="Arial" w:cs="Arial"/>
          <w:sz w:val="24"/>
          <w:szCs w:val="24"/>
        </w:rPr>
        <w:t xml:space="preserve">, jóvenes de 18 y 21 años </w:t>
      </w:r>
      <w:r w:rsidR="00BF7B25" w:rsidRPr="0094003D">
        <w:rPr>
          <w:rFonts w:ascii="Arial" w:hAnsi="Arial" w:cs="Arial"/>
          <w:sz w:val="24"/>
          <w:szCs w:val="24"/>
        </w:rPr>
        <w:t>seguía</w:t>
      </w:r>
      <w:r w:rsidR="00760122" w:rsidRPr="0094003D">
        <w:rPr>
          <w:rFonts w:ascii="Arial" w:hAnsi="Arial" w:cs="Arial"/>
          <w:sz w:val="24"/>
          <w:szCs w:val="24"/>
        </w:rPr>
        <w:t>n</w:t>
      </w:r>
      <w:r w:rsidR="00BF7B25" w:rsidRPr="0094003D">
        <w:rPr>
          <w:rFonts w:ascii="Arial" w:hAnsi="Arial" w:cs="Arial"/>
          <w:sz w:val="24"/>
          <w:szCs w:val="24"/>
        </w:rPr>
        <w:t xml:space="preserve"> de todas formas </w:t>
      </w:r>
      <w:r w:rsidR="00760122" w:rsidRPr="0094003D">
        <w:rPr>
          <w:rFonts w:ascii="Arial" w:hAnsi="Arial" w:cs="Arial"/>
          <w:sz w:val="24"/>
          <w:szCs w:val="24"/>
        </w:rPr>
        <w:t xml:space="preserve">siendo objeto de </w:t>
      </w:r>
      <w:r w:rsidR="00BF7B25" w:rsidRPr="0094003D">
        <w:rPr>
          <w:rFonts w:ascii="Arial" w:hAnsi="Arial" w:cs="Arial"/>
          <w:sz w:val="24"/>
          <w:szCs w:val="24"/>
        </w:rPr>
        <w:t>represi</w:t>
      </w:r>
      <w:r w:rsidR="00D93BAD" w:rsidRPr="0094003D">
        <w:rPr>
          <w:rFonts w:ascii="Arial" w:hAnsi="Arial" w:cs="Arial"/>
          <w:sz w:val="24"/>
          <w:szCs w:val="24"/>
        </w:rPr>
        <w:t>ón brutal.</w:t>
      </w:r>
    </w:p>
    <w:p w14:paraId="2C234619" w14:textId="25FC8049" w:rsidR="00895323" w:rsidRDefault="00760122" w:rsidP="00760122">
      <w:pPr>
        <w:spacing w:line="360" w:lineRule="auto"/>
        <w:ind w:firstLine="708"/>
        <w:jc w:val="both"/>
        <w:rPr>
          <w:rFonts w:ascii="Arial" w:hAnsi="Arial" w:cs="Arial"/>
          <w:sz w:val="24"/>
          <w:szCs w:val="24"/>
        </w:rPr>
      </w:pPr>
      <w:r w:rsidRPr="0094003D">
        <w:rPr>
          <w:rFonts w:ascii="Arial" w:hAnsi="Arial" w:cs="Arial"/>
          <w:sz w:val="24"/>
          <w:szCs w:val="24"/>
        </w:rPr>
        <w:t>Hubo</w:t>
      </w:r>
      <w:r w:rsidR="00BF7B25" w:rsidRPr="0094003D">
        <w:rPr>
          <w:rFonts w:ascii="Arial" w:hAnsi="Arial" w:cs="Arial"/>
          <w:sz w:val="24"/>
          <w:szCs w:val="24"/>
        </w:rPr>
        <w:t xml:space="preserve"> otras </w:t>
      </w:r>
      <w:r w:rsidRPr="0094003D">
        <w:rPr>
          <w:rFonts w:ascii="Arial" w:hAnsi="Arial" w:cs="Arial"/>
          <w:sz w:val="24"/>
          <w:szCs w:val="24"/>
        </w:rPr>
        <w:t xml:space="preserve">reformas que sí perfilaron cambios profundos en favor de la democracia, como </w:t>
      </w:r>
      <w:r w:rsidR="00BF7B25" w:rsidRPr="0094003D">
        <w:rPr>
          <w:rFonts w:ascii="Arial" w:hAnsi="Arial" w:cs="Arial"/>
          <w:sz w:val="24"/>
          <w:szCs w:val="24"/>
        </w:rPr>
        <w:t>la de 1977 que sentó la base del pluralismo, la</w:t>
      </w:r>
      <w:r w:rsidRPr="0094003D">
        <w:rPr>
          <w:rFonts w:ascii="Arial" w:hAnsi="Arial" w:cs="Arial"/>
          <w:sz w:val="24"/>
          <w:szCs w:val="24"/>
        </w:rPr>
        <w:t xml:space="preserve"> de 1990 que dio paso al primer IFE o la de 1996 que cortó de manera definitiv</w:t>
      </w:r>
      <w:r w:rsidR="00ED4E91" w:rsidRPr="0094003D">
        <w:rPr>
          <w:rFonts w:ascii="Arial" w:hAnsi="Arial" w:cs="Arial"/>
          <w:sz w:val="24"/>
          <w:szCs w:val="24"/>
        </w:rPr>
        <w:t xml:space="preserve">a </w:t>
      </w:r>
      <w:r w:rsidR="00D93BAD" w:rsidRPr="0094003D">
        <w:rPr>
          <w:rFonts w:ascii="Arial" w:hAnsi="Arial" w:cs="Arial"/>
          <w:sz w:val="24"/>
          <w:szCs w:val="24"/>
        </w:rPr>
        <w:t>la</w:t>
      </w:r>
      <w:r w:rsidR="00ED4E91" w:rsidRPr="0094003D">
        <w:rPr>
          <w:rFonts w:ascii="Arial" w:hAnsi="Arial" w:cs="Arial"/>
          <w:sz w:val="24"/>
          <w:szCs w:val="24"/>
        </w:rPr>
        <w:t xml:space="preserve"> vinculación </w:t>
      </w:r>
      <w:r w:rsidR="00D93BAD" w:rsidRPr="0094003D">
        <w:rPr>
          <w:rFonts w:ascii="Arial" w:hAnsi="Arial" w:cs="Arial"/>
          <w:sz w:val="24"/>
          <w:szCs w:val="24"/>
        </w:rPr>
        <w:t xml:space="preserve">del árbitro </w:t>
      </w:r>
      <w:r w:rsidR="00ED4E91" w:rsidRPr="0094003D">
        <w:rPr>
          <w:rFonts w:ascii="Arial" w:hAnsi="Arial" w:cs="Arial"/>
          <w:sz w:val="24"/>
          <w:szCs w:val="24"/>
        </w:rPr>
        <w:t xml:space="preserve">con </w:t>
      </w:r>
      <w:r w:rsidRPr="0094003D">
        <w:rPr>
          <w:rFonts w:ascii="Arial" w:hAnsi="Arial" w:cs="Arial"/>
          <w:sz w:val="24"/>
          <w:szCs w:val="24"/>
        </w:rPr>
        <w:t>el gobierno</w:t>
      </w:r>
      <w:r w:rsidR="006F574D" w:rsidRPr="0094003D">
        <w:rPr>
          <w:rFonts w:ascii="Arial" w:hAnsi="Arial" w:cs="Arial"/>
          <w:sz w:val="24"/>
          <w:szCs w:val="24"/>
        </w:rPr>
        <w:t>, creó un tribunal constitucional en la materia</w:t>
      </w:r>
      <w:r w:rsidRPr="0094003D">
        <w:rPr>
          <w:rFonts w:ascii="Arial" w:hAnsi="Arial" w:cs="Arial"/>
          <w:sz w:val="24"/>
          <w:szCs w:val="24"/>
        </w:rPr>
        <w:t xml:space="preserve"> y dotó </w:t>
      </w:r>
      <w:r w:rsidR="006F574D" w:rsidRPr="0094003D">
        <w:rPr>
          <w:rFonts w:ascii="Arial" w:hAnsi="Arial" w:cs="Arial"/>
          <w:sz w:val="24"/>
          <w:szCs w:val="24"/>
        </w:rPr>
        <w:t xml:space="preserve">al instituto </w:t>
      </w:r>
      <w:r w:rsidRPr="0094003D">
        <w:rPr>
          <w:rFonts w:ascii="Arial" w:hAnsi="Arial" w:cs="Arial"/>
          <w:sz w:val="24"/>
          <w:szCs w:val="24"/>
        </w:rPr>
        <w:t xml:space="preserve">de </w:t>
      </w:r>
      <w:r w:rsidR="00D93BAD" w:rsidRPr="0094003D">
        <w:rPr>
          <w:rFonts w:ascii="Arial" w:hAnsi="Arial" w:cs="Arial"/>
          <w:sz w:val="24"/>
          <w:szCs w:val="24"/>
        </w:rPr>
        <w:t xml:space="preserve">plena </w:t>
      </w:r>
      <w:r w:rsidRPr="0094003D">
        <w:rPr>
          <w:rFonts w:ascii="Arial" w:hAnsi="Arial" w:cs="Arial"/>
          <w:sz w:val="24"/>
          <w:szCs w:val="24"/>
        </w:rPr>
        <w:t>autonomía, la de 2007 que prohibió la compra de propaganda y abrió tiempos oficiales en radio y televisión para que todas las fuerzas políticas tuvieran oportunidad de expresar sus ofertas sin depender del dinero</w:t>
      </w:r>
      <w:r w:rsidR="00D93BAD" w:rsidRPr="0094003D">
        <w:rPr>
          <w:rFonts w:ascii="Arial" w:hAnsi="Arial" w:cs="Arial"/>
          <w:sz w:val="24"/>
          <w:szCs w:val="24"/>
        </w:rPr>
        <w:t xml:space="preserve"> o las alianzas con grandes empresas</w:t>
      </w:r>
      <w:r w:rsidRPr="0094003D">
        <w:rPr>
          <w:rFonts w:ascii="Arial" w:hAnsi="Arial" w:cs="Arial"/>
          <w:sz w:val="24"/>
          <w:szCs w:val="24"/>
        </w:rPr>
        <w:t xml:space="preserve">, la de 2014 que fortaleció el combate a flujos irregulares </w:t>
      </w:r>
      <w:r w:rsidR="00D93BAD" w:rsidRPr="0094003D">
        <w:rPr>
          <w:rFonts w:ascii="Arial" w:hAnsi="Arial" w:cs="Arial"/>
          <w:sz w:val="24"/>
          <w:szCs w:val="24"/>
        </w:rPr>
        <w:t>de los dineros en la política federal y local</w:t>
      </w:r>
      <w:r w:rsidR="00895323">
        <w:rPr>
          <w:rStyle w:val="Refdenotaalpie"/>
          <w:rFonts w:ascii="Arial" w:hAnsi="Arial" w:cs="Arial"/>
          <w:sz w:val="24"/>
          <w:szCs w:val="24"/>
        </w:rPr>
        <w:footnoteReference w:id="11"/>
      </w:r>
      <w:r w:rsidR="00D93BAD" w:rsidRPr="0094003D">
        <w:rPr>
          <w:rFonts w:ascii="Arial" w:hAnsi="Arial" w:cs="Arial"/>
          <w:sz w:val="24"/>
          <w:szCs w:val="24"/>
        </w:rPr>
        <w:t xml:space="preserve">, </w:t>
      </w:r>
      <w:r w:rsidRPr="0094003D">
        <w:rPr>
          <w:rFonts w:ascii="Arial" w:hAnsi="Arial" w:cs="Arial"/>
          <w:sz w:val="24"/>
          <w:szCs w:val="24"/>
        </w:rPr>
        <w:t>con u</w:t>
      </w:r>
      <w:r w:rsidR="00895323">
        <w:rPr>
          <w:rFonts w:ascii="Arial" w:hAnsi="Arial" w:cs="Arial"/>
          <w:sz w:val="24"/>
          <w:szCs w:val="24"/>
        </w:rPr>
        <w:t xml:space="preserve">na fiscalización centralizada y </w:t>
      </w:r>
      <w:r w:rsidR="00D93BAD" w:rsidRPr="0094003D">
        <w:rPr>
          <w:rFonts w:ascii="Arial" w:hAnsi="Arial" w:cs="Arial"/>
          <w:sz w:val="24"/>
          <w:szCs w:val="24"/>
        </w:rPr>
        <w:t xml:space="preserve">más </w:t>
      </w:r>
      <w:r w:rsidR="006F574D" w:rsidRPr="0094003D">
        <w:rPr>
          <w:rFonts w:ascii="Arial" w:hAnsi="Arial" w:cs="Arial"/>
          <w:sz w:val="24"/>
          <w:szCs w:val="24"/>
        </w:rPr>
        <w:t>oportuna (</w:t>
      </w:r>
      <w:r w:rsidR="00D93BAD" w:rsidRPr="0094003D">
        <w:rPr>
          <w:rFonts w:ascii="Arial" w:hAnsi="Arial" w:cs="Arial"/>
          <w:sz w:val="24"/>
          <w:szCs w:val="24"/>
        </w:rPr>
        <w:t xml:space="preserve">sanciones </w:t>
      </w:r>
      <w:r w:rsidR="006F574D" w:rsidRPr="0094003D">
        <w:rPr>
          <w:rFonts w:ascii="Arial" w:hAnsi="Arial" w:cs="Arial"/>
          <w:sz w:val="24"/>
          <w:szCs w:val="24"/>
        </w:rPr>
        <w:t>antes de que ocupen cargos</w:t>
      </w:r>
      <w:r w:rsidR="00895323">
        <w:rPr>
          <w:rFonts w:ascii="Arial" w:hAnsi="Arial" w:cs="Arial"/>
          <w:sz w:val="24"/>
          <w:szCs w:val="24"/>
        </w:rPr>
        <w:t xml:space="preserve"> candidatos y no a toro pasado).</w:t>
      </w:r>
    </w:p>
    <w:p w14:paraId="1B972515" w14:textId="33F6F8FF" w:rsidR="00BF7B25" w:rsidRPr="0094003D" w:rsidRDefault="006F574D" w:rsidP="00760122">
      <w:pPr>
        <w:spacing w:line="360" w:lineRule="auto"/>
        <w:ind w:firstLine="708"/>
        <w:jc w:val="both"/>
        <w:rPr>
          <w:rFonts w:ascii="Arial" w:hAnsi="Arial" w:cs="Arial"/>
          <w:sz w:val="24"/>
          <w:szCs w:val="24"/>
        </w:rPr>
      </w:pPr>
      <w:r w:rsidRPr="0094003D">
        <w:rPr>
          <w:rFonts w:ascii="Arial" w:hAnsi="Arial" w:cs="Arial"/>
          <w:sz w:val="24"/>
          <w:szCs w:val="24"/>
        </w:rPr>
        <w:t xml:space="preserve">Fue esa reforma la que pidió “nacionalizar” y </w:t>
      </w:r>
      <w:r w:rsidR="00760122" w:rsidRPr="0094003D">
        <w:rPr>
          <w:rFonts w:ascii="Arial" w:hAnsi="Arial" w:cs="Arial"/>
          <w:sz w:val="24"/>
          <w:szCs w:val="24"/>
        </w:rPr>
        <w:t xml:space="preserve">homogeneizar rutinas probadas en el ámbito federal para </w:t>
      </w:r>
      <w:r w:rsidRPr="0094003D">
        <w:rPr>
          <w:rFonts w:ascii="Arial" w:hAnsi="Arial" w:cs="Arial"/>
          <w:sz w:val="24"/>
          <w:szCs w:val="24"/>
        </w:rPr>
        <w:t xml:space="preserve">ser aplicadas en </w:t>
      </w:r>
      <w:r w:rsidR="00760122" w:rsidRPr="0094003D">
        <w:rPr>
          <w:rFonts w:ascii="Arial" w:hAnsi="Arial" w:cs="Arial"/>
          <w:sz w:val="24"/>
          <w:szCs w:val="24"/>
        </w:rPr>
        <w:t>la organización de las elec</w:t>
      </w:r>
      <w:r w:rsidR="00D93BAD" w:rsidRPr="0094003D">
        <w:rPr>
          <w:rFonts w:ascii="Arial" w:hAnsi="Arial" w:cs="Arial"/>
          <w:sz w:val="24"/>
          <w:szCs w:val="24"/>
        </w:rPr>
        <w:t xml:space="preserve">ciones locales </w:t>
      </w:r>
      <w:r w:rsidR="00895323">
        <w:rPr>
          <w:rFonts w:ascii="Arial" w:hAnsi="Arial" w:cs="Arial"/>
          <w:sz w:val="24"/>
          <w:szCs w:val="24"/>
        </w:rPr>
        <w:t xml:space="preserve">y alejar la designación de los árbitros en las entidades </w:t>
      </w:r>
      <w:r w:rsidR="00045B34">
        <w:rPr>
          <w:rFonts w:ascii="Arial" w:hAnsi="Arial" w:cs="Arial"/>
          <w:sz w:val="24"/>
          <w:szCs w:val="24"/>
        </w:rPr>
        <w:t>de la órbita de influencia de gobernadores y congresos de los Estados, p</w:t>
      </w:r>
      <w:r w:rsidR="00D93BAD" w:rsidRPr="0094003D">
        <w:rPr>
          <w:rFonts w:ascii="Arial" w:hAnsi="Arial" w:cs="Arial"/>
          <w:sz w:val="24"/>
          <w:szCs w:val="24"/>
        </w:rPr>
        <w:t xml:space="preserve">asando del IFE </w:t>
      </w:r>
      <w:r w:rsidR="00760122" w:rsidRPr="0094003D">
        <w:rPr>
          <w:rFonts w:ascii="Arial" w:hAnsi="Arial" w:cs="Arial"/>
          <w:sz w:val="24"/>
          <w:szCs w:val="24"/>
        </w:rPr>
        <w:t>a</w:t>
      </w:r>
      <w:r w:rsidR="00D93BAD" w:rsidRPr="0094003D">
        <w:rPr>
          <w:rFonts w:ascii="Arial" w:hAnsi="Arial" w:cs="Arial"/>
          <w:sz w:val="24"/>
          <w:szCs w:val="24"/>
        </w:rPr>
        <w:t>l</w:t>
      </w:r>
      <w:r w:rsidR="00760122" w:rsidRPr="0094003D">
        <w:rPr>
          <w:rFonts w:ascii="Arial" w:hAnsi="Arial" w:cs="Arial"/>
          <w:sz w:val="24"/>
          <w:szCs w:val="24"/>
        </w:rPr>
        <w:t xml:space="preserve"> INE</w:t>
      </w:r>
      <w:r w:rsidRPr="0094003D">
        <w:rPr>
          <w:rFonts w:ascii="Arial" w:hAnsi="Arial" w:cs="Arial"/>
          <w:sz w:val="24"/>
          <w:szCs w:val="24"/>
        </w:rPr>
        <w:t>, de órganos electorales locales designado</w:t>
      </w:r>
      <w:r w:rsidR="00045B34">
        <w:rPr>
          <w:rFonts w:ascii="Arial" w:hAnsi="Arial" w:cs="Arial"/>
          <w:sz w:val="24"/>
          <w:szCs w:val="24"/>
        </w:rPr>
        <w:t>s por mayorías parlamentarias de</w:t>
      </w:r>
      <w:r w:rsidRPr="0094003D">
        <w:rPr>
          <w:rFonts w:ascii="Arial" w:hAnsi="Arial" w:cs="Arial"/>
          <w:sz w:val="24"/>
          <w:szCs w:val="24"/>
        </w:rPr>
        <w:t xml:space="preserve"> </w:t>
      </w:r>
      <w:r w:rsidR="00045B34">
        <w:rPr>
          <w:rFonts w:ascii="Arial" w:hAnsi="Arial" w:cs="Arial"/>
          <w:sz w:val="24"/>
          <w:szCs w:val="24"/>
        </w:rPr>
        <w:t>cada entidad</w:t>
      </w:r>
      <w:r w:rsidRPr="0094003D">
        <w:rPr>
          <w:rFonts w:ascii="Arial" w:hAnsi="Arial" w:cs="Arial"/>
          <w:sz w:val="24"/>
          <w:szCs w:val="24"/>
        </w:rPr>
        <w:t xml:space="preserve"> a nuevos institutos con consejeras y consejeros locales nombrados por </w:t>
      </w:r>
      <w:r w:rsidR="00D93BAD" w:rsidRPr="0094003D">
        <w:rPr>
          <w:rFonts w:ascii="Arial" w:hAnsi="Arial" w:cs="Arial"/>
          <w:sz w:val="24"/>
          <w:szCs w:val="24"/>
        </w:rPr>
        <w:t xml:space="preserve">el </w:t>
      </w:r>
      <w:r w:rsidRPr="0094003D">
        <w:rPr>
          <w:rFonts w:ascii="Arial" w:hAnsi="Arial" w:cs="Arial"/>
          <w:sz w:val="24"/>
          <w:szCs w:val="24"/>
        </w:rPr>
        <w:t>INE</w:t>
      </w:r>
      <w:r w:rsidR="00045B34">
        <w:rPr>
          <w:rFonts w:ascii="Arial" w:hAnsi="Arial" w:cs="Arial"/>
          <w:sz w:val="24"/>
          <w:szCs w:val="24"/>
        </w:rPr>
        <w:t>,</w:t>
      </w:r>
      <w:r w:rsidR="00D93BAD" w:rsidRPr="0094003D">
        <w:rPr>
          <w:rFonts w:ascii="Arial" w:hAnsi="Arial" w:cs="Arial"/>
          <w:sz w:val="24"/>
          <w:szCs w:val="24"/>
        </w:rPr>
        <w:t xml:space="preserve"> con filtros que </w:t>
      </w:r>
      <w:r w:rsidR="00045B34">
        <w:rPr>
          <w:rFonts w:ascii="Arial" w:hAnsi="Arial" w:cs="Arial"/>
          <w:sz w:val="24"/>
          <w:szCs w:val="24"/>
        </w:rPr>
        <w:t xml:space="preserve">propician </w:t>
      </w:r>
      <w:r w:rsidR="00D93BAD" w:rsidRPr="0094003D">
        <w:rPr>
          <w:rFonts w:ascii="Arial" w:hAnsi="Arial" w:cs="Arial"/>
          <w:sz w:val="24"/>
          <w:szCs w:val="24"/>
        </w:rPr>
        <w:t xml:space="preserve">selección de perfiles </w:t>
      </w:r>
      <w:r w:rsidR="00045B34">
        <w:rPr>
          <w:rFonts w:ascii="Arial" w:hAnsi="Arial" w:cs="Arial"/>
          <w:sz w:val="24"/>
          <w:szCs w:val="24"/>
        </w:rPr>
        <w:t xml:space="preserve">que al menos acreditan conocimiento </w:t>
      </w:r>
      <w:r w:rsidR="00D93BAD" w:rsidRPr="0094003D">
        <w:rPr>
          <w:rFonts w:ascii="Arial" w:hAnsi="Arial" w:cs="Arial"/>
          <w:sz w:val="24"/>
          <w:szCs w:val="24"/>
        </w:rPr>
        <w:t>(como los exámenes de conocimiento, los ensayos presenciales y las entrevistas públicas)</w:t>
      </w:r>
      <w:r w:rsidR="00760122" w:rsidRPr="0094003D">
        <w:rPr>
          <w:rFonts w:ascii="Arial" w:hAnsi="Arial" w:cs="Arial"/>
          <w:sz w:val="24"/>
          <w:szCs w:val="24"/>
        </w:rPr>
        <w:t>.</w:t>
      </w:r>
    </w:p>
    <w:p w14:paraId="5F5F910E" w14:textId="675651D4" w:rsidR="00F165D6" w:rsidRPr="0094003D" w:rsidRDefault="00583A39" w:rsidP="00152C3D">
      <w:pPr>
        <w:spacing w:line="360" w:lineRule="auto"/>
        <w:ind w:firstLine="708"/>
        <w:jc w:val="both"/>
        <w:rPr>
          <w:rFonts w:ascii="Arial" w:hAnsi="Arial" w:cs="Arial"/>
          <w:sz w:val="24"/>
          <w:szCs w:val="24"/>
        </w:rPr>
      </w:pPr>
      <w:r w:rsidRPr="0094003D">
        <w:rPr>
          <w:rFonts w:ascii="Arial" w:hAnsi="Arial" w:cs="Arial"/>
          <w:sz w:val="24"/>
          <w:szCs w:val="24"/>
        </w:rPr>
        <w:t>El</w:t>
      </w:r>
      <w:r w:rsidR="008F27D1" w:rsidRPr="0094003D">
        <w:rPr>
          <w:rFonts w:ascii="Arial" w:hAnsi="Arial" w:cs="Arial"/>
          <w:sz w:val="24"/>
          <w:szCs w:val="24"/>
        </w:rPr>
        <w:t xml:space="preserve"> </w:t>
      </w:r>
      <w:r w:rsidRPr="0094003D">
        <w:rPr>
          <w:rFonts w:ascii="Arial" w:hAnsi="Arial" w:cs="Arial"/>
          <w:sz w:val="24"/>
          <w:szCs w:val="24"/>
        </w:rPr>
        <w:t xml:space="preserve">estado de nuestra democracia </w:t>
      </w:r>
      <w:r w:rsidR="00D93BAD" w:rsidRPr="0094003D">
        <w:rPr>
          <w:rFonts w:ascii="Arial" w:hAnsi="Arial" w:cs="Arial"/>
          <w:sz w:val="24"/>
          <w:szCs w:val="24"/>
        </w:rPr>
        <w:t xml:space="preserve">todavía </w:t>
      </w:r>
      <w:r w:rsidRPr="0094003D">
        <w:rPr>
          <w:rFonts w:ascii="Arial" w:hAnsi="Arial" w:cs="Arial"/>
          <w:sz w:val="24"/>
          <w:szCs w:val="24"/>
        </w:rPr>
        <w:t>tiene una realidad asimétrica</w:t>
      </w:r>
      <w:r w:rsidR="006C27F6" w:rsidRPr="0094003D">
        <w:rPr>
          <w:rFonts w:ascii="Arial" w:hAnsi="Arial" w:cs="Arial"/>
          <w:sz w:val="24"/>
          <w:szCs w:val="24"/>
        </w:rPr>
        <w:t xml:space="preserve"> en distintas regiones</w:t>
      </w:r>
      <w:r w:rsidR="006E7FBC" w:rsidRPr="0094003D">
        <w:rPr>
          <w:rFonts w:ascii="Arial" w:hAnsi="Arial" w:cs="Arial"/>
          <w:sz w:val="24"/>
          <w:szCs w:val="24"/>
        </w:rPr>
        <w:t xml:space="preserve"> del país, pero acredita</w:t>
      </w:r>
      <w:r w:rsidR="006C27F6" w:rsidRPr="0094003D">
        <w:rPr>
          <w:rFonts w:ascii="Arial" w:hAnsi="Arial" w:cs="Arial"/>
          <w:sz w:val="24"/>
          <w:szCs w:val="24"/>
        </w:rPr>
        <w:t xml:space="preserve"> </w:t>
      </w:r>
      <w:r w:rsidRPr="0094003D">
        <w:rPr>
          <w:rFonts w:ascii="Arial" w:hAnsi="Arial" w:cs="Arial"/>
          <w:sz w:val="24"/>
          <w:szCs w:val="24"/>
        </w:rPr>
        <w:t>como regla</w:t>
      </w:r>
      <w:r w:rsidR="00760122" w:rsidRPr="0094003D">
        <w:rPr>
          <w:rFonts w:ascii="Arial" w:hAnsi="Arial" w:cs="Arial"/>
          <w:sz w:val="24"/>
          <w:szCs w:val="24"/>
        </w:rPr>
        <w:t>,</w:t>
      </w:r>
      <w:r w:rsidRPr="0094003D">
        <w:rPr>
          <w:rFonts w:ascii="Arial" w:hAnsi="Arial" w:cs="Arial"/>
          <w:sz w:val="24"/>
          <w:szCs w:val="24"/>
        </w:rPr>
        <w:t xml:space="preserve"> y ya no como excepción, que el peso de las urnas es </w:t>
      </w:r>
      <w:r w:rsidR="00D93BAD" w:rsidRPr="0094003D">
        <w:rPr>
          <w:rFonts w:ascii="Arial" w:hAnsi="Arial" w:cs="Arial"/>
          <w:sz w:val="24"/>
          <w:szCs w:val="24"/>
        </w:rPr>
        <w:t>fuerte</w:t>
      </w:r>
      <w:r w:rsidR="006C27F6" w:rsidRPr="0094003D">
        <w:rPr>
          <w:rFonts w:ascii="Arial" w:hAnsi="Arial" w:cs="Arial"/>
          <w:sz w:val="24"/>
          <w:szCs w:val="24"/>
        </w:rPr>
        <w:t>. Antes de la reforma electoral de 2014 que optó “nacionalizar” varios aspectos de los procesos electorales locales</w:t>
      </w:r>
      <w:r w:rsidR="006F574D" w:rsidRPr="0094003D">
        <w:rPr>
          <w:rFonts w:ascii="Arial" w:hAnsi="Arial" w:cs="Arial"/>
          <w:sz w:val="24"/>
          <w:szCs w:val="24"/>
        </w:rPr>
        <w:t>,</w:t>
      </w:r>
      <w:r w:rsidRPr="0094003D">
        <w:rPr>
          <w:rFonts w:ascii="Arial" w:hAnsi="Arial" w:cs="Arial"/>
          <w:sz w:val="24"/>
          <w:szCs w:val="24"/>
        </w:rPr>
        <w:t xml:space="preserve"> había </w:t>
      </w:r>
      <w:r w:rsidRPr="0094003D">
        <w:rPr>
          <w:rFonts w:ascii="Arial" w:hAnsi="Arial" w:cs="Arial"/>
          <w:b/>
          <w:sz w:val="24"/>
          <w:szCs w:val="24"/>
        </w:rPr>
        <w:t>nueve</w:t>
      </w:r>
      <w:r w:rsidR="006C27F6" w:rsidRPr="0094003D">
        <w:rPr>
          <w:rFonts w:ascii="Arial" w:hAnsi="Arial" w:cs="Arial"/>
          <w:b/>
          <w:sz w:val="24"/>
          <w:szCs w:val="24"/>
        </w:rPr>
        <w:t xml:space="preserve"> entidades</w:t>
      </w:r>
      <w:r w:rsidR="006C27F6" w:rsidRPr="0094003D">
        <w:rPr>
          <w:rFonts w:ascii="Arial" w:hAnsi="Arial" w:cs="Arial"/>
          <w:sz w:val="24"/>
          <w:szCs w:val="24"/>
        </w:rPr>
        <w:t xml:space="preserve"> que nunca habían regis</w:t>
      </w:r>
      <w:r w:rsidR="00D93BAD" w:rsidRPr="0094003D">
        <w:rPr>
          <w:rFonts w:ascii="Arial" w:hAnsi="Arial" w:cs="Arial"/>
          <w:sz w:val="24"/>
          <w:szCs w:val="24"/>
        </w:rPr>
        <w:t>trado alternancia y y</w:t>
      </w:r>
      <w:r w:rsidR="006E7FBC" w:rsidRPr="0094003D">
        <w:rPr>
          <w:rFonts w:ascii="Arial" w:hAnsi="Arial" w:cs="Arial"/>
          <w:sz w:val="24"/>
          <w:szCs w:val="24"/>
        </w:rPr>
        <w:t>a con el INE y el diseño híbrido de centralización de rutinas</w:t>
      </w:r>
      <w:r w:rsidR="00D93BAD" w:rsidRPr="0094003D">
        <w:rPr>
          <w:rFonts w:ascii="Arial" w:hAnsi="Arial" w:cs="Arial"/>
          <w:sz w:val="24"/>
          <w:szCs w:val="24"/>
        </w:rPr>
        <w:t xml:space="preserve"> y designación de consejerías locales</w:t>
      </w:r>
      <w:r w:rsidRPr="0094003D">
        <w:rPr>
          <w:rFonts w:ascii="Arial" w:hAnsi="Arial" w:cs="Arial"/>
          <w:sz w:val="24"/>
          <w:szCs w:val="24"/>
        </w:rPr>
        <w:t>,</w:t>
      </w:r>
      <w:r w:rsidR="006E7FBC" w:rsidRPr="0094003D">
        <w:rPr>
          <w:rFonts w:ascii="Arial" w:hAnsi="Arial" w:cs="Arial"/>
          <w:sz w:val="24"/>
          <w:szCs w:val="24"/>
        </w:rPr>
        <w:t xml:space="preserve"> </w:t>
      </w:r>
      <w:r w:rsidR="00F165D6" w:rsidRPr="0094003D">
        <w:rPr>
          <w:rFonts w:ascii="Arial" w:hAnsi="Arial" w:cs="Arial"/>
          <w:sz w:val="24"/>
          <w:szCs w:val="24"/>
        </w:rPr>
        <w:t xml:space="preserve">tenemos que </w:t>
      </w:r>
      <w:r w:rsidR="006E7FBC" w:rsidRPr="0094003D">
        <w:rPr>
          <w:rFonts w:ascii="Arial" w:hAnsi="Arial" w:cs="Arial"/>
          <w:sz w:val="24"/>
          <w:szCs w:val="24"/>
        </w:rPr>
        <w:t xml:space="preserve">después de 2018 </w:t>
      </w:r>
      <w:r w:rsidR="00F165D6" w:rsidRPr="0094003D">
        <w:rPr>
          <w:rFonts w:ascii="Arial" w:hAnsi="Arial" w:cs="Arial"/>
          <w:sz w:val="24"/>
          <w:szCs w:val="24"/>
        </w:rPr>
        <w:t xml:space="preserve">solo </w:t>
      </w:r>
      <w:r w:rsidR="006F574D" w:rsidRPr="0094003D">
        <w:rPr>
          <w:rFonts w:ascii="Arial" w:hAnsi="Arial" w:cs="Arial"/>
          <w:sz w:val="24"/>
          <w:szCs w:val="24"/>
        </w:rPr>
        <w:t>quedan</w:t>
      </w:r>
      <w:r w:rsidR="006C27F6" w:rsidRPr="0094003D">
        <w:rPr>
          <w:rFonts w:ascii="Arial" w:hAnsi="Arial" w:cs="Arial"/>
          <w:sz w:val="24"/>
          <w:szCs w:val="24"/>
        </w:rPr>
        <w:t xml:space="preserve"> </w:t>
      </w:r>
      <w:r w:rsidR="006E7FBC" w:rsidRPr="0094003D">
        <w:rPr>
          <w:rFonts w:ascii="Arial" w:hAnsi="Arial" w:cs="Arial"/>
          <w:sz w:val="24"/>
          <w:szCs w:val="24"/>
        </w:rPr>
        <w:t xml:space="preserve">tres entidades </w:t>
      </w:r>
      <w:r w:rsidR="00F165D6" w:rsidRPr="0094003D">
        <w:rPr>
          <w:rFonts w:ascii="Arial" w:hAnsi="Arial" w:cs="Arial"/>
          <w:sz w:val="24"/>
          <w:szCs w:val="24"/>
        </w:rPr>
        <w:t xml:space="preserve">en toda la república que </w:t>
      </w:r>
      <w:r w:rsidR="006E7FBC" w:rsidRPr="0094003D">
        <w:rPr>
          <w:rFonts w:ascii="Arial" w:hAnsi="Arial" w:cs="Arial"/>
          <w:sz w:val="24"/>
          <w:szCs w:val="24"/>
        </w:rPr>
        <w:t xml:space="preserve">siguen sin alternancia, pero </w:t>
      </w:r>
      <w:r w:rsidR="00F165D6" w:rsidRPr="0094003D">
        <w:rPr>
          <w:rFonts w:ascii="Arial" w:hAnsi="Arial" w:cs="Arial"/>
          <w:sz w:val="24"/>
          <w:szCs w:val="24"/>
        </w:rPr>
        <w:t xml:space="preserve">ni siquiera en esas hay más </w:t>
      </w:r>
      <w:r w:rsidR="00D93BAD" w:rsidRPr="0094003D">
        <w:rPr>
          <w:rFonts w:ascii="Arial" w:hAnsi="Arial" w:cs="Arial"/>
          <w:sz w:val="24"/>
          <w:szCs w:val="24"/>
        </w:rPr>
        <w:t>resultados</w:t>
      </w:r>
      <w:r w:rsidR="006E7FBC" w:rsidRPr="0094003D">
        <w:rPr>
          <w:rFonts w:ascii="Arial" w:hAnsi="Arial" w:cs="Arial"/>
          <w:sz w:val="24"/>
          <w:szCs w:val="24"/>
        </w:rPr>
        <w:t xml:space="preserve"> de carro completo. E</w:t>
      </w:r>
      <w:r w:rsidR="006C27F6" w:rsidRPr="0094003D">
        <w:rPr>
          <w:rFonts w:ascii="Arial" w:hAnsi="Arial" w:cs="Arial"/>
          <w:sz w:val="24"/>
          <w:szCs w:val="24"/>
        </w:rPr>
        <w:t>l Estado de México</w:t>
      </w:r>
      <w:r w:rsidR="006E7FBC" w:rsidRPr="0094003D">
        <w:rPr>
          <w:rFonts w:ascii="Arial" w:hAnsi="Arial" w:cs="Arial"/>
          <w:sz w:val="24"/>
          <w:szCs w:val="24"/>
        </w:rPr>
        <w:t xml:space="preserve"> no ha </w:t>
      </w:r>
      <w:r w:rsidR="00F165D6" w:rsidRPr="0094003D">
        <w:rPr>
          <w:rFonts w:ascii="Arial" w:hAnsi="Arial" w:cs="Arial"/>
          <w:sz w:val="24"/>
          <w:szCs w:val="24"/>
        </w:rPr>
        <w:t>tenido</w:t>
      </w:r>
      <w:r w:rsidR="006E7FBC" w:rsidRPr="0094003D">
        <w:rPr>
          <w:rFonts w:ascii="Arial" w:hAnsi="Arial" w:cs="Arial"/>
          <w:sz w:val="24"/>
          <w:szCs w:val="24"/>
        </w:rPr>
        <w:t xml:space="preserve"> cambio de partido en el gobierno</w:t>
      </w:r>
      <w:r w:rsidRPr="0094003D">
        <w:rPr>
          <w:rFonts w:ascii="Arial" w:hAnsi="Arial" w:cs="Arial"/>
          <w:sz w:val="24"/>
          <w:szCs w:val="24"/>
        </w:rPr>
        <w:t>,</w:t>
      </w:r>
      <w:r w:rsidR="006E7FBC" w:rsidRPr="0094003D">
        <w:rPr>
          <w:rFonts w:ascii="Arial" w:hAnsi="Arial" w:cs="Arial"/>
          <w:sz w:val="24"/>
          <w:szCs w:val="24"/>
        </w:rPr>
        <w:t xml:space="preserve"> </w:t>
      </w:r>
      <w:r w:rsidR="006E7FBC" w:rsidRPr="002172DD">
        <w:rPr>
          <w:rFonts w:ascii="Arial" w:hAnsi="Arial" w:cs="Arial"/>
          <w:sz w:val="24"/>
          <w:szCs w:val="24"/>
        </w:rPr>
        <w:t>pero hoy su congreso local tiene mayoría de la oposición</w:t>
      </w:r>
      <w:r w:rsidR="006C27F6" w:rsidRPr="002172DD">
        <w:rPr>
          <w:rFonts w:ascii="Arial" w:hAnsi="Arial" w:cs="Arial"/>
          <w:sz w:val="24"/>
          <w:szCs w:val="24"/>
        </w:rPr>
        <w:t xml:space="preserve">, </w:t>
      </w:r>
      <w:r w:rsidR="006E7FBC" w:rsidRPr="002172DD">
        <w:rPr>
          <w:rFonts w:ascii="Arial" w:hAnsi="Arial" w:cs="Arial"/>
          <w:sz w:val="24"/>
          <w:szCs w:val="24"/>
        </w:rPr>
        <w:t xml:space="preserve">lo mismo ocurre en </w:t>
      </w:r>
      <w:r w:rsidR="006C27F6" w:rsidRPr="002172DD">
        <w:rPr>
          <w:rFonts w:ascii="Arial" w:hAnsi="Arial" w:cs="Arial"/>
          <w:sz w:val="24"/>
          <w:szCs w:val="24"/>
        </w:rPr>
        <w:t xml:space="preserve">Hidalgo y </w:t>
      </w:r>
      <w:r w:rsidR="00F165D6" w:rsidRPr="002172DD">
        <w:rPr>
          <w:rFonts w:ascii="Arial" w:hAnsi="Arial" w:cs="Arial"/>
          <w:sz w:val="24"/>
          <w:szCs w:val="24"/>
        </w:rPr>
        <w:t xml:space="preserve">en </w:t>
      </w:r>
      <w:r w:rsidR="006C27F6" w:rsidRPr="002172DD">
        <w:rPr>
          <w:rFonts w:ascii="Arial" w:hAnsi="Arial" w:cs="Arial"/>
          <w:sz w:val="24"/>
          <w:szCs w:val="24"/>
        </w:rPr>
        <w:t>Campeche</w:t>
      </w:r>
      <w:r w:rsidR="00E26ED7" w:rsidRPr="002172DD">
        <w:rPr>
          <w:rFonts w:ascii="Arial" w:hAnsi="Arial" w:cs="Arial"/>
          <w:sz w:val="24"/>
          <w:szCs w:val="24"/>
        </w:rPr>
        <w:t>.</w:t>
      </w:r>
    </w:p>
    <w:p w14:paraId="117F2F48" w14:textId="577BB300" w:rsidR="00D93BAD" w:rsidRPr="0094003D" w:rsidRDefault="00E26ED7" w:rsidP="001D782A">
      <w:pPr>
        <w:spacing w:line="360" w:lineRule="auto"/>
        <w:ind w:firstLine="708"/>
        <w:jc w:val="both"/>
        <w:rPr>
          <w:rFonts w:ascii="Arial" w:hAnsi="Arial" w:cs="Arial"/>
          <w:sz w:val="24"/>
          <w:szCs w:val="24"/>
        </w:rPr>
      </w:pPr>
      <w:r w:rsidRPr="0094003D">
        <w:rPr>
          <w:rFonts w:ascii="Arial" w:hAnsi="Arial" w:cs="Arial"/>
          <w:sz w:val="24"/>
          <w:szCs w:val="24"/>
        </w:rPr>
        <w:t>E</w:t>
      </w:r>
      <w:r w:rsidR="006C27F6" w:rsidRPr="0094003D">
        <w:rPr>
          <w:rFonts w:ascii="Arial" w:hAnsi="Arial" w:cs="Arial"/>
          <w:sz w:val="24"/>
          <w:szCs w:val="24"/>
        </w:rPr>
        <w:t>s cierto que</w:t>
      </w:r>
      <w:r w:rsidRPr="0094003D">
        <w:rPr>
          <w:rFonts w:ascii="Arial" w:hAnsi="Arial" w:cs="Arial"/>
          <w:sz w:val="24"/>
          <w:szCs w:val="24"/>
        </w:rPr>
        <w:t xml:space="preserve"> la mejor cara de nuestra democracia electoral </w:t>
      </w:r>
      <w:r w:rsidR="006C27F6" w:rsidRPr="0094003D">
        <w:rPr>
          <w:rFonts w:ascii="Arial" w:hAnsi="Arial" w:cs="Arial"/>
          <w:sz w:val="24"/>
          <w:szCs w:val="24"/>
        </w:rPr>
        <w:t xml:space="preserve">no es producto de </w:t>
      </w:r>
      <w:r w:rsidR="008F27D1" w:rsidRPr="0094003D">
        <w:rPr>
          <w:rFonts w:ascii="Arial" w:hAnsi="Arial" w:cs="Arial"/>
          <w:sz w:val="24"/>
          <w:szCs w:val="24"/>
        </w:rPr>
        <w:t xml:space="preserve">una concesión graciosa de </w:t>
      </w:r>
      <w:r w:rsidR="006C27F6" w:rsidRPr="0094003D">
        <w:rPr>
          <w:rFonts w:ascii="Arial" w:hAnsi="Arial" w:cs="Arial"/>
          <w:sz w:val="24"/>
          <w:szCs w:val="24"/>
        </w:rPr>
        <w:t>alguna</w:t>
      </w:r>
      <w:r w:rsidR="008F27D1" w:rsidRPr="0094003D">
        <w:rPr>
          <w:rFonts w:ascii="Arial" w:hAnsi="Arial" w:cs="Arial"/>
          <w:sz w:val="24"/>
          <w:szCs w:val="24"/>
        </w:rPr>
        <w:t xml:space="preserve"> institución o gobierno, </w:t>
      </w:r>
      <w:r w:rsidR="00152C3D" w:rsidRPr="0094003D">
        <w:rPr>
          <w:rFonts w:ascii="Arial" w:hAnsi="Arial" w:cs="Arial"/>
          <w:sz w:val="24"/>
          <w:szCs w:val="24"/>
        </w:rPr>
        <w:t xml:space="preserve">no es el INE autor de las reformas </w:t>
      </w:r>
      <w:r w:rsidR="006F574D" w:rsidRPr="0094003D">
        <w:rPr>
          <w:rFonts w:ascii="Arial" w:hAnsi="Arial" w:cs="Arial"/>
          <w:sz w:val="24"/>
          <w:szCs w:val="24"/>
        </w:rPr>
        <w:t>electorales</w:t>
      </w:r>
      <w:r w:rsidR="00D93BAD" w:rsidRPr="0094003D">
        <w:rPr>
          <w:rFonts w:ascii="Arial" w:hAnsi="Arial" w:cs="Arial"/>
          <w:sz w:val="24"/>
          <w:szCs w:val="24"/>
        </w:rPr>
        <w:t xml:space="preserve"> ni de la decisión libre de </w:t>
      </w:r>
      <w:r w:rsidR="00670CBA">
        <w:rPr>
          <w:rFonts w:ascii="Arial" w:hAnsi="Arial" w:cs="Arial"/>
          <w:sz w:val="24"/>
          <w:szCs w:val="24"/>
        </w:rPr>
        <w:t xml:space="preserve">las y los </w:t>
      </w:r>
      <w:r w:rsidR="00D93BAD" w:rsidRPr="0094003D">
        <w:rPr>
          <w:rFonts w:ascii="Arial" w:hAnsi="Arial" w:cs="Arial"/>
          <w:sz w:val="24"/>
          <w:szCs w:val="24"/>
        </w:rPr>
        <w:t>votantes</w:t>
      </w:r>
      <w:r w:rsidR="006F574D" w:rsidRPr="0094003D">
        <w:rPr>
          <w:rFonts w:ascii="Arial" w:hAnsi="Arial" w:cs="Arial"/>
          <w:sz w:val="24"/>
          <w:szCs w:val="24"/>
        </w:rPr>
        <w:t>,</w:t>
      </w:r>
      <w:r w:rsidR="00152C3D" w:rsidRPr="0094003D">
        <w:rPr>
          <w:rFonts w:ascii="Arial" w:hAnsi="Arial" w:cs="Arial"/>
          <w:sz w:val="24"/>
          <w:szCs w:val="24"/>
        </w:rPr>
        <w:t xml:space="preserve"> pe</w:t>
      </w:r>
      <w:r w:rsidR="00D93BAD" w:rsidRPr="0094003D">
        <w:rPr>
          <w:rFonts w:ascii="Arial" w:hAnsi="Arial" w:cs="Arial"/>
          <w:sz w:val="24"/>
          <w:szCs w:val="24"/>
        </w:rPr>
        <w:t>ro sí el responsable de hacer</w:t>
      </w:r>
      <w:r w:rsidR="00152C3D" w:rsidRPr="0094003D">
        <w:rPr>
          <w:rFonts w:ascii="Arial" w:hAnsi="Arial" w:cs="Arial"/>
          <w:sz w:val="24"/>
          <w:szCs w:val="24"/>
        </w:rPr>
        <w:t xml:space="preserve"> efectivas </w:t>
      </w:r>
      <w:r w:rsidR="00D93BAD" w:rsidRPr="0094003D">
        <w:rPr>
          <w:rFonts w:ascii="Arial" w:hAnsi="Arial" w:cs="Arial"/>
          <w:sz w:val="24"/>
          <w:szCs w:val="24"/>
        </w:rPr>
        <w:t>las condiciones de ejercicio libre del voto</w:t>
      </w:r>
      <w:r w:rsidR="00152C3D" w:rsidRPr="0094003D">
        <w:rPr>
          <w:rFonts w:ascii="Arial" w:hAnsi="Arial" w:cs="Arial"/>
          <w:sz w:val="24"/>
          <w:szCs w:val="24"/>
        </w:rPr>
        <w:t>.</w:t>
      </w:r>
    </w:p>
    <w:p w14:paraId="27E76044" w14:textId="77777777" w:rsidR="0055539C" w:rsidRDefault="002121B3" w:rsidP="002121B3">
      <w:pPr>
        <w:spacing w:line="360" w:lineRule="auto"/>
        <w:ind w:firstLine="708"/>
        <w:jc w:val="both"/>
        <w:rPr>
          <w:rFonts w:ascii="Arial" w:hAnsi="Arial" w:cs="Arial"/>
          <w:sz w:val="24"/>
          <w:szCs w:val="24"/>
        </w:rPr>
      </w:pPr>
      <w:r w:rsidRPr="0094003D">
        <w:rPr>
          <w:rFonts w:ascii="Arial" w:hAnsi="Arial" w:cs="Arial"/>
          <w:sz w:val="24"/>
          <w:szCs w:val="24"/>
        </w:rPr>
        <w:t xml:space="preserve">Hay fenómenos </w:t>
      </w:r>
      <w:r w:rsidR="00670CBA">
        <w:rPr>
          <w:rFonts w:ascii="Arial" w:hAnsi="Arial" w:cs="Arial"/>
          <w:sz w:val="24"/>
          <w:szCs w:val="24"/>
        </w:rPr>
        <w:t xml:space="preserve">nocivos para los procesos electorales </w:t>
      </w:r>
      <w:r w:rsidRPr="0094003D">
        <w:rPr>
          <w:rFonts w:ascii="Arial" w:hAnsi="Arial" w:cs="Arial"/>
          <w:sz w:val="24"/>
          <w:szCs w:val="24"/>
        </w:rPr>
        <w:t xml:space="preserve">que </w:t>
      </w:r>
      <w:r w:rsidR="00D93BAD" w:rsidRPr="0094003D">
        <w:rPr>
          <w:rFonts w:ascii="Arial" w:hAnsi="Arial" w:cs="Arial"/>
          <w:sz w:val="24"/>
          <w:szCs w:val="24"/>
        </w:rPr>
        <w:t xml:space="preserve">aunque no sean generalizados, </w:t>
      </w:r>
      <w:r w:rsidRPr="0094003D">
        <w:rPr>
          <w:rFonts w:ascii="Arial" w:hAnsi="Arial" w:cs="Arial"/>
          <w:sz w:val="24"/>
          <w:szCs w:val="24"/>
        </w:rPr>
        <w:t xml:space="preserve">sí </w:t>
      </w:r>
      <w:r w:rsidR="00670CBA">
        <w:rPr>
          <w:rFonts w:ascii="Arial" w:hAnsi="Arial" w:cs="Arial"/>
          <w:sz w:val="24"/>
          <w:szCs w:val="24"/>
        </w:rPr>
        <w:t>están presentes</w:t>
      </w:r>
      <w:r w:rsidRPr="0094003D">
        <w:rPr>
          <w:rFonts w:ascii="Arial" w:hAnsi="Arial" w:cs="Arial"/>
          <w:sz w:val="24"/>
          <w:szCs w:val="24"/>
        </w:rPr>
        <w:t xml:space="preserve"> </w:t>
      </w:r>
      <w:r w:rsidR="00D93BAD" w:rsidRPr="0094003D">
        <w:rPr>
          <w:rFonts w:ascii="Arial" w:hAnsi="Arial" w:cs="Arial"/>
          <w:sz w:val="24"/>
          <w:szCs w:val="24"/>
        </w:rPr>
        <w:t>y requieren</w:t>
      </w:r>
      <w:r w:rsidRPr="0094003D">
        <w:rPr>
          <w:rFonts w:ascii="Arial" w:hAnsi="Arial" w:cs="Arial"/>
          <w:sz w:val="24"/>
          <w:szCs w:val="24"/>
        </w:rPr>
        <w:t xml:space="preserve"> </w:t>
      </w:r>
      <w:r w:rsidR="00D93BAD" w:rsidRPr="0094003D">
        <w:rPr>
          <w:rFonts w:ascii="Arial" w:hAnsi="Arial" w:cs="Arial"/>
          <w:sz w:val="24"/>
          <w:szCs w:val="24"/>
        </w:rPr>
        <w:t xml:space="preserve">un combate </w:t>
      </w:r>
      <w:r w:rsidRPr="0094003D">
        <w:rPr>
          <w:rFonts w:ascii="Arial" w:hAnsi="Arial" w:cs="Arial"/>
          <w:sz w:val="24"/>
          <w:szCs w:val="24"/>
        </w:rPr>
        <w:t xml:space="preserve">con mayor firmeza </w:t>
      </w:r>
      <w:r w:rsidR="00D93BAD" w:rsidRPr="0094003D">
        <w:rPr>
          <w:rFonts w:ascii="Arial" w:hAnsi="Arial" w:cs="Arial"/>
          <w:sz w:val="24"/>
          <w:szCs w:val="24"/>
        </w:rPr>
        <w:t>desde la</w:t>
      </w:r>
      <w:r w:rsidR="00670CBA">
        <w:rPr>
          <w:rFonts w:ascii="Arial" w:hAnsi="Arial" w:cs="Arial"/>
          <w:sz w:val="24"/>
          <w:szCs w:val="24"/>
        </w:rPr>
        <w:t>s</w:t>
      </w:r>
      <w:r w:rsidR="00D93BAD" w:rsidRPr="0094003D">
        <w:rPr>
          <w:rFonts w:ascii="Arial" w:hAnsi="Arial" w:cs="Arial"/>
          <w:sz w:val="24"/>
          <w:szCs w:val="24"/>
        </w:rPr>
        <w:t xml:space="preserve"> autoridades electorales para acotar conductas como </w:t>
      </w:r>
      <w:r w:rsidR="000B7BD9" w:rsidRPr="0094003D">
        <w:rPr>
          <w:rFonts w:ascii="Arial" w:hAnsi="Arial" w:cs="Arial"/>
          <w:sz w:val="24"/>
          <w:szCs w:val="24"/>
        </w:rPr>
        <w:t xml:space="preserve">presentación de listas de afiliados ficticias, es decir, la simulación con la que </w:t>
      </w:r>
      <w:r w:rsidRPr="0094003D">
        <w:rPr>
          <w:rFonts w:ascii="Arial" w:hAnsi="Arial" w:cs="Arial"/>
          <w:sz w:val="24"/>
          <w:szCs w:val="24"/>
        </w:rPr>
        <w:t xml:space="preserve">partidos </w:t>
      </w:r>
      <w:r w:rsidR="000B7BD9" w:rsidRPr="0094003D">
        <w:rPr>
          <w:rFonts w:ascii="Arial" w:hAnsi="Arial" w:cs="Arial"/>
          <w:sz w:val="24"/>
          <w:szCs w:val="24"/>
        </w:rPr>
        <w:t xml:space="preserve">de distinto color </w:t>
      </w:r>
      <w:r w:rsidRPr="0094003D">
        <w:rPr>
          <w:rFonts w:ascii="Arial" w:hAnsi="Arial" w:cs="Arial"/>
          <w:sz w:val="24"/>
          <w:szCs w:val="24"/>
        </w:rPr>
        <w:t xml:space="preserve">afilian sin consentimiento </w:t>
      </w:r>
      <w:r w:rsidR="00670CBA">
        <w:rPr>
          <w:rFonts w:ascii="Arial" w:hAnsi="Arial" w:cs="Arial"/>
          <w:sz w:val="24"/>
          <w:szCs w:val="24"/>
        </w:rPr>
        <w:t xml:space="preserve">a ciudadanas y </w:t>
      </w:r>
      <w:r w:rsidR="00D93BAD" w:rsidRPr="0094003D">
        <w:rPr>
          <w:rFonts w:ascii="Arial" w:hAnsi="Arial" w:cs="Arial"/>
          <w:sz w:val="24"/>
          <w:szCs w:val="24"/>
        </w:rPr>
        <w:t>ciudadanos</w:t>
      </w:r>
      <w:r w:rsidR="000B7BD9" w:rsidRPr="0094003D">
        <w:rPr>
          <w:rFonts w:ascii="Arial" w:hAnsi="Arial" w:cs="Arial"/>
          <w:sz w:val="24"/>
          <w:szCs w:val="24"/>
        </w:rPr>
        <w:t xml:space="preserve"> para acreditar un respaldo que no tienen,</w:t>
      </w:r>
      <w:r w:rsidR="00D93BAD" w:rsidRPr="0094003D">
        <w:rPr>
          <w:rFonts w:ascii="Arial" w:hAnsi="Arial" w:cs="Arial"/>
          <w:sz w:val="24"/>
          <w:szCs w:val="24"/>
        </w:rPr>
        <w:t xml:space="preserve"> </w:t>
      </w:r>
      <w:r w:rsidR="000B7BD9" w:rsidRPr="0094003D">
        <w:rPr>
          <w:rFonts w:ascii="Arial" w:hAnsi="Arial" w:cs="Arial"/>
          <w:sz w:val="24"/>
          <w:szCs w:val="24"/>
        </w:rPr>
        <w:t>también encontramos prácticas como el uso de</w:t>
      </w:r>
      <w:r w:rsidRPr="0094003D">
        <w:rPr>
          <w:rFonts w:ascii="Arial" w:hAnsi="Arial" w:cs="Arial"/>
          <w:sz w:val="24"/>
          <w:szCs w:val="24"/>
        </w:rPr>
        <w:t xml:space="preserve"> administraciones estatales y municipales para retener cuotas supuestamente “voluntarias” a trabajadores como si fueran militantes devotos, conductas como las registradas por aspirantes a candidaturas independientes u organizaciones que pretenden constituirse en partidos, donde se presentan nombres falsos, o reales pero sin consentimiento de las personas, incluso nombres de fallecidos como si fueran base militante activa, robando datos personales para simular apoyos que en realidad</w:t>
      </w:r>
      <w:r w:rsidR="0055539C">
        <w:rPr>
          <w:rFonts w:ascii="Arial" w:hAnsi="Arial" w:cs="Arial"/>
          <w:sz w:val="24"/>
          <w:szCs w:val="24"/>
        </w:rPr>
        <w:t xml:space="preserve"> no existen.</w:t>
      </w:r>
    </w:p>
    <w:p w14:paraId="3A6D8626" w14:textId="0522ECE9" w:rsidR="002121B3" w:rsidRPr="0094003D" w:rsidRDefault="0055539C" w:rsidP="002121B3">
      <w:pPr>
        <w:spacing w:line="360" w:lineRule="auto"/>
        <w:ind w:firstLine="708"/>
        <w:jc w:val="both"/>
        <w:rPr>
          <w:rFonts w:ascii="Arial" w:hAnsi="Arial" w:cs="Arial"/>
          <w:sz w:val="24"/>
          <w:szCs w:val="24"/>
        </w:rPr>
      </w:pPr>
      <w:r>
        <w:rPr>
          <w:rFonts w:ascii="Arial" w:hAnsi="Arial" w:cs="Arial"/>
          <w:sz w:val="24"/>
          <w:szCs w:val="24"/>
        </w:rPr>
        <w:t>En asuntos como esos</w:t>
      </w:r>
      <w:r w:rsidR="002121B3" w:rsidRPr="0094003D">
        <w:rPr>
          <w:rFonts w:ascii="Arial" w:hAnsi="Arial" w:cs="Arial"/>
          <w:sz w:val="24"/>
          <w:szCs w:val="24"/>
        </w:rPr>
        <w:t>, la autoridad no puede solo descontar registros fraudulentos, sino sancionar en proporción a la falta a las y los aspirantes que la cometan, a organizaciones o partidos involucrados, mediante debido proceso y deslinde de responsabilidades, sin injusticias o vulneración de derechos políticos, pero con una perspectiva de derechos humanos integral, que también defienda a quienes les han robado identidad y recursos, a electores a quienes se les trata de engañar vulnerando las reglas, incurriendo en trampas.</w:t>
      </w:r>
    </w:p>
    <w:p w14:paraId="04B060E0" w14:textId="317CD578" w:rsidR="00FF323A" w:rsidRDefault="003302D0" w:rsidP="001767FD">
      <w:pPr>
        <w:spacing w:line="360" w:lineRule="auto"/>
        <w:ind w:firstLine="708"/>
        <w:jc w:val="both"/>
        <w:rPr>
          <w:rFonts w:ascii="Arial" w:hAnsi="Arial" w:cs="Arial"/>
          <w:sz w:val="24"/>
          <w:szCs w:val="24"/>
        </w:rPr>
      </w:pPr>
      <w:r>
        <w:rPr>
          <w:rFonts w:ascii="Arial" w:hAnsi="Arial" w:cs="Arial"/>
          <w:sz w:val="24"/>
          <w:szCs w:val="24"/>
        </w:rPr>
        <w:t>H</w:t>
      </w:r>
      <w:r w:rsidR="001767FD" w:rsidRPr="0094003D">
        <w:rPr>
          <w:rFonts w:ascii="Arial" w:hAnsi="Arial" w:cs="Arial"/>
          <w:sz w:val="24"/>
          <w:szCs w:val="24"/>
        </w:rPr>
        <w:t xml:space="preserve">ay que fortalecer el combate al uso de </w:t>
      </w:r>
      <w:r w:rsidR="002121B3" w:rsidRPr="0094003D">
        <w:rPr>
          <w:rFonts w:ascii="Arial" w:hAnsi="Arial" w:cs="Arial"/>
          <w:sz w:val="24"/>
          <w:szCs w:val="24"/>
        </w:rPr>
        <w:t xml:space="preserve">programas sociales </w:t>
      </w:r>
      <w:r w:rsidR="001767FD" w:rsidRPr="0094003D">
        <w:rPr>
          <w:rFonts w:ascii="Arial" w:hAnsi="Arial" w:cs="Arial"/>
          <w:sz w:val="24"/>
          <w:szCs w:val="24"/>
        </w:rPr>
        <w:t>con sesgo electoral,</w:t>
      </w:r>
      <w:r w:rsidR="00A0400C" w:rsidRPr="0094003D">
        <w:rPr>
          <w:rFonts w:ascii="Arial" w:hAnsi="Arial" w:cs="Arial"/>
          <w:sz w:val="24"/>
          <w:szCs w:val="24"/>
        </w:rPr>
        <w:t xml:space="preserve"> no combatir los programas, sino </w:t>
      </w:r>
      <w:r w:rsidR="00FF323A">
        <w:rPr>
          <w:rFonts w:ascii="Arial" w:hAnsi="Arial" w:cs="Arial"/>
          <w:sz w:val="24"/>
          <w:szCs w:val="24"/>
        </w:rPr>
        <w:t>su entrega condicionada o la celebración de</w:t>
      </w:r>
      <w:r w:rsidR="00A0400C" w:rsidRPr="0094003D">
        <w:rPr>
          <w:rFonts w:ascii="Arial" w:hAnsi="Arial" w:cs="Arial"/>
          <w:sz w:val="24"/>
          <w:szCs w:val="24"/>
        </w:rPr>
        <w:t xml:space="preserve"> eventos masivos </w:t>
      </w:r>
      <w:r w:rsidR="00FF323A">
        <w:rPr>
          <w:rFonts w:ascii="Arial" w:hAnsi="Arial" w:cs="Arial"/>
          <w:sz w:val="24"/>
          <w:szCs w:val="24"/>
        </w:rPr>
        <w:t xml:space="preserve">en época comicial </w:t>
      </w:r>
      <w:r w:rsidR="00A0400C" w:rsidRPr="0094003D">
        <w:rPr>
          <w:rFonts w:ascii="Arial" w:hAnsi="Arial" w:cs="Arial"/>
          <w:sz w:val="24"/>
          <w:szCs w:val="24"/>
        </w:rPr>
        <w:t>para entregarlos haciéndol</w:t>
      </w:r>
      <w:r w:rsidR="00FF323A">
        <w:rPr>
          <w:rFonts w:ascii="Arial" w:hAnsi="Arial" w:cs="Arial"/>
          <w:sz w:val="24"/>
          <w:szCs w:val="24"/>
        </w:rPr>
        <w:t>os pasar por dádivas, atender</w:t>
      </w:r>
      <w:r w:rsidR="00A0400C" w:rsidRPr="0094003D">
        <w:rPr>
          <w:rFonts w:ascii="Arial" w:hAnsi="Arial" w:cs="Arial"/>
          <w:sz w:val="24"/>
          <w:szCs w:val="24"/>
        </w:rPr>
        <w:t xml:space="preserve"> lo que el artículo 134 constitucional establecer respecto de la imparcialidad en el uso de recursos, también sería deseable</w:t>
      </w:r>
      <w:r w:rsidR="001767FD" w:rsidRPr="0094003D">
        <w:rPr>
          <w:rFonts w:ascii="Arial" w:hAnsi="Arial" w:cs="Arial"/>
          <w:sz w:val="24"/>
          <w:szCs w:val="24"/>
        </w:rPr>
        <w:t xml:space="preserve"> poner luz</w:t>
      </w:r>
      <w:r w:rsidR="00DE4E2A" w:rsidRPr="0094003D">
        <w:rPr>
          <w:rFonts w:ascii="Arial" w:hAnsi="Arial" w:cs="Arial"/>
          <w:sz w:val="24"/>
          <w:szCs w:val="24"/>
        </w:rPr>
        <w:t xml:space="preserve"> en</w:t>
      </w:r>
      <w:r w:rsidR="001767FD" w:rsidRPr="0094003D">
        <w:rPr>
          <w:rFonts w:ascii="Arial" w:hAnsi="Arial" w:cs="Arial"/>
          <w:sz w:val="24"/>
          <w:szCs w:val="24"/>
        </w:rPr>
        <w:t xml:space="preserve"> si </w:t>
      </w:r>
      <w:r w:rsidR="00DE4E2A" w:rsidRPr="0094003D">
        <w:rPr>
          <w:rFonts w:ascii="Arial" w:hAnsi="Arial" w:cs="Arial"/>
          <w:sz w:val="24"/>
          <w:szCs w:val="24"/>
        </w:rPr>
        <w:t xml:space="preserve">los </w:t>
      </w:r>
      <w:r w:rsidR="002121B3" w:rsidRPr="0094003D">
        <w:rPr>
          <w:rFonts w:ascii="Arial" w:hAnsi="Arial" w:cs="Arial"/>
          <w:sz w:val="24"/>
          <w:szCs w:val="24"/>
        </w:rPr>
        <w:t xml:space="preserve">gastos millonarios en publicidad </w:t>
      </w:r>
      <w:r w:rsidR="001767FD" w:rsidRPr="0094003D">
        <w:rPr>
          <w:rFonts w:ascii="Arial" w:hAnsi="Arial" w:cs="Arial"/>
          <w:sz w:val="24"/>
          <w:szCs w:val="24"/>
        </w:rPr>
        <w:t xml:space="preserve">hecha desde gobiernos impactan o no en coberturas favorables para sus partidos en época de campaña, no solo a nivel federal, también en el </w:t>
      </w:r>
      <w:r w:rsidR="00FF323A">
        <w:rPr>
          <w:rFonts w:ascii="Arial" w:hAnsi="Arial" w:cs="Arial"/>
          <w:sz w:val="24"/>
          <w:szCs w:val="24"/>
        </w:rPr>
        <w:t>ámbito local.</w:t>
      </w:r>
    </w:p>
    <w:p w14:paraId="781A54BD" w14:textId="1B4F5B9B" w:rsidR="007772E9" w:rsidRPr="0094003D" w:rsidRDefault="00DE4E2A" w:rsidP="001767FD">
      <w:pPr>
        <w:spacing w:line="360" w:lineRule="auto"/>
        <w:ind w:firstLine="708"/>
        <w:jc w:val="both"/>
        <w:rPr>
          <w:rFonts w:ascii="Arial" w:hAnsi="Arial" w:cs="Arial"/>
          <w:sz w:val="24"/>
          <w:szCs w:val="24"/>
        </w:rPr>
      </w:pPr>
      <w:r w:rsidRPr="0094003D">
        <w:rPr>
          <w:rFonts w:ascii="Arial" w:hAnsi="Arial" w:cs="Arial"/>
          <w:sz w:val="24"/>
          <w:szCs w:val="24"/>
        </w:rPr>
        <w:t xml:space="preserve">Hoy </w:t>
      </w:r>
      <w:r w:rsidR="007772E9" w:rsidRPr="0094003D">
        <w:rPr>
          <w:rFonts w:ascii="Arial" w:hAnsi="Arial" w:cs="Arial"/>
          <w:sz w:val="24"/>
          <w:szCs w:val="24"/>
        </w:rPr>
        <w:t xml:space="preserve">no todas las entidades hacen monitoreos de noticiarios </w:t>
      </w:r>
      <w:r w:rsidR="00A0400C" w:rsidRPr="0094003D">
        <w:rPr>
          <w:rFonts w:ascii="Arial" w:hAnsi="Arial" w:cs="Arial"/>
          <w:sz w:val="24"/>
          <w:szCs w:val="24"/>
        </w:rPr>
        <w:t xml:space="preserve">(no vinculantes) </w:t>
      </w:r>
      <w:r w:rsidR="007772E9" w:rsidRPr="0094003D">
        <w:rPr>
          <w:rFonts w:ascii="Arial" w:hAnsi="Arial" w:cs="Arial"/>
          <w:sz w:val="24"/>
          <w:szCs w:val="24"/>
        </w:rPr>
        <w:t xml:space="preserve">y eso puede ser una medida que atraiga el </w:t>
      </w:r>
      <w:r w:rsidRPr="0094003D">
        <w:rPr>
          <w:rFonts w:ascii="Arial" w:hAnsi="Arial" w:cs="Arial"/>
          <w:sz w:val="24"/>
          <w:szCs w:val="24"/>
        </w:rPr>
        <w:t xml:space="preserve">INE para que </w:t>
      </w:r>
      <w:r w:rsidR="00A0400C" w:rsidRPr="0094003D">
        <w:rPr>
          <w:rFonts w:ascii="Arial" w:hAnsi="Arial" w:cs="Arial"/>
          <w:sz w:val="24"/>
          <w:szCs w:val="24"/>
        </w:rPr>
        <w:t xml:space="preserve">no tengamos elecciones </w:t>
      </w:r>
      <w:r w:rsidR="00FF323A">
        <w:rPr>
          <w:rFonts w:ascii="Arial" w:hAnsi="Arial" w:cs="Arial"/>
          <w:sz w:val="24"/>
          <w:szCs w:val="24"/>
        </w:rPr>
        <w:t xml:space="preserve">federales </w:t>
      </w:r>
      <w:r w:rsidR="00A0400C" w:rsidRPr="0094003D">
        <w:rPr>
          <w:rFonts w:ascii="Arial" w:hAnsi="Arial" w:cs="Arial"/>
          <w:sz w:val="24"/>
          <w:szCs w:val="24"/>
        </w:rPr>
        <w:t xml:space="preserve">con información </w:t>
      </w:r>
      <w:r w:rsidR="00FF323A">
        <w:rPr>
          <w:rFonts w:ascii="Arial" w:hAnsi="Arial" w:cs="Arial"/>
          <w:sz w:val="24"/>
          <w:szCs w:val="24"/>
        </w:rPr>
        <w:t xml:space="preserve">completa </w:t>
      </w:r>
      <w:r w:rsidR="00A0400C" w:rsidRPr="0094003D">
        <w:rPr>
          <w:rFonts w:ascii="Arial" w:hAnsi="Arial" w:cs="Arial"/>
          <w:sz w:val="24"/>
          <w:szCs w:val="24"/>
        </w:rPr>
        <w:t xml:space="preserve">sobre las condiciones de equidad </w:t>
      </w:r>
      <w:r w:rsidR="00236D88">
        <w:rPr>
          <w:rFonts w:ascii="Arial" w:hAnsi="Arial" w:cs="Arial"/>
          <w:sz w:val="24"/>
          <w:szCs w:val="24"/>
        </w:rPr>
        <w:t xml:space="preserve">en medios </w:t>
      </w:r>
      <w:r w:rsidR="00A0400C" w:rsidRPr="0094003D">
        <w:rPr>
          <w:rFonts w:ascii="Arial" w:hAnsi="Arial" w:cs="Arial"/>
          <w:sz w:val="24"/>
          <w:szCs w:val="24"/>
        </w:rPr>
        <w:t xml:space="preserve">y </w:t>
      </w:r>
      <w:r w:rsidR="00FF323A">
        <w:rPr>
          <w:rFonts w:ascii="Arial" w:hAnsi="Arial" w:cs="Arial"/>
          <w:sz w:val="24"/>
          <w:szCs w:val="24"/>
        </w:rPr>
        <w:t>varias locales</w:t>
      </w:r>
      <w:r w:rsidR="00A0400C" w:rsidRPr="0094003D">
        <w:rPr>
          <w:rFonts w:ascii="Arial" w:hAnsi="Arial" w:cs="Arial"/>
          <w:sz w:val="24"/>
          <w:szCs w:val="24"/>
        </w:rPr>
        <w:t xml:space="preserve"> </w:t>
      </w:r>
      <w:r w:rsidR="00FF323A">
        <w:rPr>
          <w:rFonts w:ascii="Arial" w:hAnsi="Arial" w:cs="Arial"/>
          <w:sz w:val="24"/>
          <w:szCs w:val="24"/>
        </w:rPr>
        <w:t xml:space="preserve">con </w:t>
      </w:r>
      <w:r w:rsidR="00A0400C" w:rsidRPr="0094003D">
        <w:rPr>
          <w:rFonts w:ascii="Arial" w:hAnsi="Arial" w:cs="Arial"/>
          <w:sz w:val="24"/>
          <w:szCs w:val="24"/>
        </w:rPr>
        <w:t>oscuridad</w:t>
      </w:r>
      <w:r w:rsidR="00FF323A">
        <w:rPr>
          <w:rFonts w:ascii="Arial" w:hAnsi="Arial" w:cs="Arial"/>
          <w:sz w:val="24"/>
          <w:szCs w:val="24"/>
        </w:rPr>
        <w:t xml:space="preserve"> de datos</w:t>
      </w:r>
      <w:r w:rsidRPr="0094003D">
        <w:rPr>
          <w:rFonts w:ascii="Arial" w:hAnsi="Arial" w:cs="Arial"/>
          <w:sz w:val="24"/>
          <w:szCs w:val="24"/>
        </w:rPr>
        <w:t xml:space="preserve">, aclarando que ningún monitoreo </w:t>
      </w:r>
      <w:r w:rsidR="00A0400C" w:rsidRPr="0094003D">
        <w:rPr>
          <w:rFonts w:ascii="Arial" w:hAnsi="Arial" w:cs="Arial"/>
          <w:sz w:val="24"/>
          <w:szCs w:val="24"/>
        </w:rPr>
        <w:t xml:space="preserve">debe </w:t>
      </w:r>
      <w:r w:rsidRPr="0094003D">
        <w:rPr>
          <w:rFonts w:ascii="Arial" w:hAnsi="Arial" w:cs="Arial"/>
          <w:sz w:val="24"/>
          <w:szCs w:val="24"/>
        </w:rPr>
        <w:t>vulnera</w:t>
      </w:r>
      <w:r w:rsidR="00A0400C" w:rsidRPr="0094003D">
        <w:rPr>
          <w:rFonts w:ascii="Arial" w:hAnsi="Arial" w:cs="Arial"/>
          <w:sz w:val="24"/>
          <w:szCs w:val="24"/>
        </w:rPr>
        <w:t>r</w:t>
      </w:r>
      <w:r w:rsidRPr="0094003D">
        <w:rPr>
          <w:rFonts w:ascii="Arial" w:hAnsi="Arial" w:cs="Arial"/>
          <w:sz w:val="24"/>
          <w:szCs w:val="24"/>
        </w:rPr>
        <w:t xml:space="preserve"> la libertad de expresión o editorial de </w:t>
      </w:r>
      <w:r w:rsidR="00236D88">
        <w:rPr>
          <w:rFonts w:ascii="Arial" w:hAnsi="Arial" w:cs="Arial"/>
          <w:sz w:val="24"/>
          <w:szCs w:val="24"/>
        </w:rPr>
        <w:t xml:space="preserve">empresas de comunicación, </w:t>
      </w:r>
      <w:r w:rsidR="00A0400C" w:rsidRPr="0094003D">
        <w:rPr>
          <w:rFonts w:ascii="Arial" w:hAnsi="Arial" w:cs="Arial"/>
          <w:sz w:val="24"/>
          <w:szCs w:val="24"/>
        </w:rPr>
        <w:t>quienes tienen derecho a dedicar más o menos tiempo a una noticia,</w:t>
      </w:r>
      <w:r w:rsidRPr="0094003D">
        <w:rPr>
          <w:rFonts w:ascii="Arial" w:hAnsi="Arial" w:cs="Arial"/>
          <w:sz w:val="24"/>
          <w:szCs w:val="24"/>
        </w:rPr>
        <w:t xml:space="preserve"> </w:t>
      </w:r>
      <w:r w:rsidR="00236D88">
        <w:rPr>
          <w:rFonts w:ascii="Arial" w:hAnsi="Arial" w:cs="Arial"/>
          <w:sz w:val="24"/>
          <w:szCs w:val="24"/>
        </w:rPr>
        <w:t>igual que la sociedad tiene</w:t>
      </w:r>
      <w:r w:rsidR="00A0400C" w:rsidRPr="0094003D">
        <w:rPr>
          <w:rFonts w:ascii="Arial" w:hAnsi="Arial" w:cs="Arial"/>
          <w:sz w:val="24"/>
          <w:szCs w:val="24"/>
        </w:rPr>
        <w:t xml:space="preserve"> derecho a saber cuáles fueron las candidaturas que más espacio tuvieron y cuáles menos</w:t>
      </w:r>
      <w:r w:rsidR="00236D88">
        <w:rPr>
          <w:rFonts w:ascii="Arial" w:hAnsi="Arial" w:cs="Arial"/>
          <w:sz w:val="24"/>
          <w:szCs w:val="24"/>
        </w:rPr>
        <w:t>, si hay o no pluralidad en un determinado espacio</w:t>
      </w:r>
      <w:r w:rsidRPr="0094003D">
        <w:rPr>
          <w:rFonts w:ascii="Arial" w:hAnsi="Arial" w:cs="Arial"/>
          <w:sz w:val="24"/>
          <w:szCs w:val="24"/>
        </w:rPr>
        <w:t>.</w:t>
      </w:r>
    </w:p>
    <w:p w14:paraId="586E42EC" w14:textId="3DDE9F4E" w:rsidR="00DE4E2A" w:rsidRPr="0094003D" w:rsidRDefault="007772E9" w:rsidP="00DE4E2A">
      <w:pPr>
        <w:spacing w:line="360" w:lineRule="auto"/>
        <w:ind w:firstLine="708"/>
        <w:jc w:val="both"/>
        <w:rPr>
          <w:rFonts w:ascii="Arial" w:hAnsi="Arial" w:cs="Arial"/>
          <w:sz w:val="24"/>
          <w:szCs w:val="24"/>
        </w:rPr>
      </w:pPr>
      <w:r w:rsidRPr="0094003D">
        <w:rPr>
          <w:rFonts w:ascii="Arial" w:hAnsi="Arial" w:cs="Arial"/>
          <w:sz w:val="24"/>
          <w:szCs w:val="24"/>
        </w:rPr>
        <w:t xml:space="preserve">Decíamos que no todo es color de rosa y no, </w:t>
      </w:r>
      <w:r w:rsidR="002121B3" w:rsidRPr="0094003D">
        <w:rPr>
          <w:rFonts w:ascii="Arial" w:hAnsi="Arial" w:cs="Arial"/>
          <w:sz w:val="24"/>
          <w:szCs w:val="24"/>
        </w:rPr>
        <w:t xml:space="preserve">se han manifestado tentaciones de fraude electoral liso y llano, como </w:t>
      </w:r>
      <w:r w:rsidR="00FF323A">
        <w:rPr>
          <w:rFonts w:ascii="Arial" w:hAnsi="Arial" w:cs="Arial"/>
          <w:sz w:val="24"/>
          <w:szCs w:val="24"/>
        </w:rPr>
        <w:t>el</w:t>
      </w:r>
      <w:r w:rsidR="002121B3" w:rsidRPr="0094003D">
        <w:rPr>
          <w:rFonts w:ascii="Arial" w:hAnsi="Arial" w:cs="Arial"/>
          <w:sz w:val="24"/>
          <w:szCs w:val="24"/>
        </w:rPr>
        <w:t xml:space="preserve"> ocurrido </w:t>
      </w:r>
      <w:r w:rsidR="00DE4E2A" w:rsidRPr="0094003D">
        <w:rPr>
          <w:rFonts w:ascii="Arial" w:hAnsi="Arial" w:cs="Arial"/>
          <w:sz w:val="24"/>
          <w:szCs w:val="24"/>
        </w:rPr>
        <w:t xml:space="preserve">con el candidato a diputado migrante </w:t>
      </w:r>
      <w:r w:rsidR="002121B3" w:rsidRPr="0094003D">
        <w:rPr>
          <w:rFonts w:ascii="Arial" w:hAnsi="Arial" w:cs="Arial"/>
          <w:sz w:val="24"/>
          <w:szCs w:val="24"/>
        </w:rPr>
        <w:t>en Chiapas</w:t>
      </w:r>
      <w:r w:rsidR="00DE4E2A" w:rsidRPr="0094003D">
        <w:rPr>
          <w:rFonts w:ascii="Arial" w:hAnsi="Arial" w:cs="Arial"/>
          <w:sz w:val="24"/>
          <w:szCs w:val="24"/>
        </w:rPr>
        <w:t xml:space="preserve"> durante los comicios 2015</w:t>
      </w:r>
      <w:r w:rsidR="00FF323A">
        <w:rPr>
          <w:rFonts w:ascii="Arial" w:hAnsi="Arial" w:cs="Arial"/>
          <w:sz w:val="24"/>
          <w:szCs w:val="24"/>
        </w:rPr>
        <w:t xml:space="preserve">, </w:t>
      </w:r>
      <w:r w:rsidR="00236D88">
        <w:rPr>
          <w:rFonts w:ascii="Arial" w:hAnsi="Arial" w:cs="Arial"/>
          <w:sz w:val="24"/>
          <w:szCs w:val="24"/>
        </w:rPr>
        <w:t xml:space="preserve">personaje que </w:t>
      </w:r>
      <w:r w:rsidR="002121B3" w:rsidRPr="0094003D">
        <w:rPr>
          <w:rFonts w:ascii="Arial" w:hAnsi="Arial" w:cs="Arial"/>
          <w:sz w:val="24"/>
          <w:szCs w:val="24"/>
        </w:rPr>
        <w:t>llegó al cargo manipulando el sistema de votación remota, envia</w:t>
      </w:r>
      <w:r w:rsidR="00FF323A">
        <w:rPr>
          <w:rFonts w:ascii="Arial" w:hAnsi="Arial" w:cs="Arial"/>
          <w:sz w:val="24"/>
          <w:szCs w:val="24"/>
        </w:rPr>
        <w:t>n</w:t>
      </w:r>
      <w:r w:rsidR="002121B3" w:rsidRPr="0094003D">
        <w:rPr>
          <w:rFonts w:ascii="Arial" w:hAnsi="Arial" w:cs="Arial"/>
          <w:sz w:val="24"/>
          <w:szCs w:val="24"/>
        </w:rPr>
        <w:t xml:space="preserve">do votos falsos como si provinieran del extranjero (afortunadamente su trampa fue detectada </w:t>
      </w:r>
      <w:r w:rsidR="00DE4E2A" w:rsidRPr="0094003D">
        <w:rPr>
          <w:rFonts w:ascii="Arial" w:hAnsi="Arial" w:cs="Arial"/>
          <w:sz w:val="24"/>
          <w:szCs w:val="24"/>
        </w:rPr>
        <w:t xml:space="preserve">por </w:t>
      </w:r>
      <w:r w:rsidR="002121B3" w:rsidRPr="0094003D">
        <w:rPr>
          <w:rFonts w:ascii="Arial" w:hAnsi="Arial" w:cs="Arial"/>
          <w:sz w:val="24"/>
          <w:szCs w:val="24"/>
        </w:rPr>
        <w:t>y sancionada</w:t>
      </w:r>
      <w:r w:rsidR="00DE4E2A" w:rsidRPr="0094003D">
        <w:rPr>
          <w:rFonts w:ascii="Arial" w:hAnsi="Arial" w:cs="Arial"/>
          <w:sz w:val="24"/>
          <w:szCs w:val="24"/>
        </w:rPr>
        <w:t xml:space="preserve"> por la vía penal</w:t>
      </w:r>
      <w:r w:rsidR="002121B3" w:rsidRPr="0094003D">
        <w:rPr>
          <w:rFonts w:ascii="Arial" w:hAnsi="Arial" w:cs="Arial"/>
          <w:sz w:val="24"/>
          <w:szCs w:val="24"/>
        </w:rPr>
        <w:t>).</w:t>
      </w:r>
      <w:r w:rsidR="00DE4E2A" w:rsidRPr="0094003D">
        <w:rPr>
          <w:rFonts w:ascii="Arial" w:hAnsi="Arial" w:cs="Arial"/>
          <w:sz w:val="24"/>
          <w:szCs w:val="24"/>
        </w:rPr>
        <w:t xml:space="preserve"> Los órganos electorales locales, desde la creación del INE, han tenido </w:t>
      </w:r>
      <w:r w:rsidR="00DE4E2A" w:rsidRPr="00236D88">
        <w:rPr>
          <w:rFonts w:ascii="Arial" w:hAnsi="Arial" w:cs="Arial"/>
          <w:b/>
          <w:sz w:val="24"/>
          <w:szCs w:val="24"/>
        </w:rPr>
        <w:t>11</w:t>
      </w:r>
      <w:r w:rsidR="00DE4E2A" w:rsidRPr="0094003D">
        <w:rPr>
          <w:rFonts w:ascii="Arial" w:hAnsi="Arial" w:cs="Arial"/>
          <w:sz w:val="24"/>
          <w:szCs w:val="24"/>
        </w:rPr>
        <w:t xml:space="preserve"> destituciones </w:t>
      </w:r>
      <w:r w:rsidR="0039112E">
        <w:rPr>
          <w:rFonts w:ascii="Arial" w:hAnsi="Arial" w:cs="Arial"/>
          <w:sz w:val="24"/>
          <w:szCs w:val="24"/>
        </w:rPr>
        <w:t xml:space="preserve">de consejeras y consejeros </w:t>
      </w:r>
      <w:r w:rsidR="00DE4E2A" w:rsidRPr="0094003D">
        <w:rPr>
          <w:rFonts w:ascii="Arial" w:hAnsi="Arial" w:cs="Arial"/>
          <w:sz w:val="24"/>
          <w:szCs w:val="24"/>
        </w:rPr>
        <w:t>por causas graves, sea por acción u omisión</w:t>
      </w:r>
      <w:r w:rsidR="00FF323A">
        <w:rPr>
          <w:rFonts w:ascii="Arial" w:hAnsi="Arial" w:cs="Arial"/>
          <w:sz w:val="24"/>
          <w:szCs w:val="24"/>
        </w:rPr>
        <w:t xml:space="preserve">, lo </w:t>
      </w:r>
      <w:r w:rsidR="0039112E">
        <w:rPr>
          <w:rFonts w:ascii="Arial" w:hAnsi="Arial" w:cs="Arial"/>
          <w:sz w:val="24"/>
          <w:szCs w:val="24"/>
        </w:rPr>
        <w:t xml:space="preserve">que </w:t>
      </w:r>
      <w:r w:rsidR="00FF323A">
        <w:rPr>
          <w:rFonts w:ascii="Arial" w:hAnsi="Arial" w:cs="Arial"/>
          <w:sz w:val="24"/>
          <w:szCs w:val="24"/>
        </w:rPr>
        <w:t xml:space="preserve">habla de una proporción menor </w:t>
      </w:r>
      <w:r w:rsidR="0039112E">
        <w:rPr>
          <w:rFonts w:ascii="Arial" w:hAnsi="Arial" w:cs="Arial"/>
          <w:sz w:val="24"/>
          <w:szCs w:val="24"/>
        </w:rPr>
        <w:t xml:space="preserve">pero no inexistente </w:t>
      </w:r>
      <w:r w:rsidR="00FF323A">
        <w:rPr>
          <w:rFonts w:ascii="Arial" w:hAnsi="Arial" w:cs="Arial"/>
          <w:sz w:val="24"/>
          <w:szCs w:val="24"/>
        </w:rPr>
        <w:t xml:space="preserve">de </w:t>
      </w:r>
      <w:r w:rsidR="00236D88">
        <w:rPr>
          <w:rFonts w:ascii="Arial" w:hAnsi="Arial" w:cs="Arial"/>
          <w:sz w:val="24"/>
          <w:szCs w:val="24"/>
        </w:rPr>
        <w:t>fallas</w:t>
      </w:r>
      <w:r w:rsidR="00FF323A">
        <w:rPr>
          <w:rFonts w:ascii="Arial" w:hAnsi="Arial" w:cs="Arial"/>
          <w:sz w:val="24"/>
          <w:szCs w:val="24"/>
        </w:rPr>
        <w:t xml:space="preserve"> </w:t>
      </w:r>
      <w:r w:rsidR="0039112E">
        <w:rPr>
          <w:rFonts w:ascii="Arial" w:hAnsi="Arial" w:cs="Arial"/>
          <w:sz w:val="24"/>
          <w:szCs w:val="24"/>
        </w:rPr>
        <w:t xml:space="preserve">cometidas en comicios por quienes tienen </w:t>
      </w:r>
      <w:r w:rsidR="00FF323A">
        <w:rPr>
          <w:rFonts w:ascii="Arial" w:hAnsi="Arial" w:cs="Arial"/>
          <w:sz w:val="24"/>
          <w:szCs w:val="24"/>
        </w:rPr>
        <w:t xml:space="preserve">responsabilidad de </w:t>
      </w:r>
      <w:r w:rsidR="00236D88">
        <w:rPr>
          <w:rFonts w:ascii="Arial" w:hAnsi="Arial" w:cs="Arial"/>
          <w:sz w:val="24"/>
          <w:szCs w:val="24"/>
        </w:rPr>
        <w:t xml:space="preserve">ser sus </w:t>
      </w:r>
      <w:r w:rsidR="00FF323A">
        <w:rPr>
          <w:rFonts w:ascii="Arial" w:hAnsi="Arial" w:cs="Arial"/>
          <w:sz w:val="24"/>
          <w:szCs w:val="24"/>
        </w:rPr>
        <w:t>garantes</w:t>
      </w:r>
      <w:r w:rsidR="00DE4E2A" w:rsidRPr="0094003D">
        <w:rPr>
          <w:rFonts w:ascii="Arial" w:hAnsi="Arial" w:cs="Arial"/>
          <w:sz w:val="24"/>
          <w:szCs w:val="24"/>
        </w:rPr>
        <w:t>.</w:t>
      </w:r>
    </w:p>
    <w:p w14:paraId="301EDA6A" w14:textId="09502945" w:rsidR="00A650CE" w:rsidRPr="0094003D" w:rsidRDefault="002121B3" w:rsidP="001D782A">
      <w:pPr>
        <w:spacing w:line="360" w:lineRule="auto"/>
        <w:ind w:firstLine="708"/>
        <w:jc w:val="both"/>
        <w:rPr>
          <w:rFonts w:ascii="Arial" w:hAnsi="Arial" w:cs="Arial"/>
          <w:sz w:val="24"/>
          <w:szCs w:val="24"/>
        </w:rPr>
      </w:pPr>
      <w:r w:rsidRPr="0094003D">
        <w:rPr>
          <w:rFonts w:ascii="Arial" w:hAnsi="Arial" w:cs="Arial"/>
          <w:sz w:val="24"/>
          <w:szCs w:val="24"/>
        </w:rPr>
        <w:t xml:space="preserve">A esos fenómenos se </w:t>
      </w:r>
      <w:r w:rsidR="00FF323A">
        <w:rPr>
          <w:rFonts w:ascii="Arial" w:hAnsi="Arial" w:cs="Arial"/>
          <w:sz w:val="24"/>
          <w:szCs w:val="24"/>
        </w:rPr>
        <w:t xml:space="preserve">suman las </w:t>
      </w:r>
      <w:r w:rsidRPr="0094003D">
        <w:rPr>
          <w:rFonts w:ascii="Arial" w:hAnsi="Arial" w:cs="Arial"/>
          <w:sz w:val="24"/>
          <w:szCs w:val="24"/>
        </w:rPr>
        <w:t xml:space="preserve">prácticas </w:t>
      </w:r>
      <w:r w:rsidR="00FF323A">
        <w:rPr>
          <w:rFonts w:ascii="Arial" w:hAnsi="Arial" w:cs="Arial"/>
          <w:sz w:val="24"/>
          <w:szCs w:val="24"/>
        </w:rPr>
        <w:t xml:space="preserve">de </w:t>
      </w:r>
      <w:r w:rsidRPr="0094003D">
        <w:rPr>
          <w:rFonts w:ascii="Arial" w:hAnsi="Arial" w:cs="Arial"/>
          <w:sz w:val="24"/>
          <w:szCs w:val="24"/>
        </w:rPr>
        <w:t xml:space="preserve">compra </w:t>
      </w:r>
      <w:r w:rsidR="00FF323A">
        <w:rPr>
          <w:rFonts w:ascii="Arial" w:hAnsi="Arial" w:cs="Arial"/>
          <w:sz w:val="24"/>
          <w:szCs w:val="24"/>
        </w:rPr>
        <w:t xml:space="preserve">y coacción </w:t>
      </w:r>
      <w:r w:rsidRPr="0094003D">
        <w:rPr>
          <w:rFonts w:ascii="Arial" w:hAnsi="Arial" w:cs="Arial"/>
          <w:sz w:val="24"/>
          <w:szCs w:val="24"/>
        </w:rPr>
        <w:t>de voto, el reparto de dinero en efectivo de candidatos a personas con necesidad económica, el vergonzoso</w:t>
      </w:r>
      <w:r w:rsidR="00FF323A">
        <w:rPr>
          <w:rFonts w:ascii="Arial" w:hAnsi="Arial" w:cs="Arial"/>
          <w:sz w:val="24"/>
          <w:szCs w:val="24"/>
        </w:rPr>
        <w:t xml:space="preserve"> lucro electoral con la pobreza o</w:t>
      </w:r>
      <w:r w:rsidRPr="0094003D">
        <w:rPr>
          <w:rFonts w:ascii="Arial" w:hAnsi="Arial" w:cs="Arial"/>
          <w:sz w:val="24"/>
          <w:szCs w:val="24"/>
        </w:rPr>
        <w:t xml:space="preserve"> la intervención indebida de empresas y dineros prohibidos en la política, la tendencia de algunos funcionarios públicos, incluyendo en ocasiones a los responsables de la materia electoral, para poner sus decisiones</w:t>
      </w:r>
      <w:r w:rsidR="00D10D3E">
        <w:rPr>
          <w:rFonts w:ascii="Arial" w:hAnsi="Arial" w:cs="Arial"/>
          <w:sz w:val="24"/>
          <w:szCs w:val="24"/>
        </w:rPr>
        <w:t>, por acción u omisión,</w:t>
      </w:r>
      <w:r w:rsidRPr="0094003D">
        <w:rPr>
          <w:rFonts w:ascii="Arial" w:hAnsi="Arial" w:cs="Arial"/>
          <w:sz w:val="24"/>
          <w:szCs w:val="24"/>
        </w:rPr>
        <w:t xml:space="preserve"> </w:t>
      </w:r>
      <w:r w:rsidR="00D10D3E">
        <w:rPr>
          <w:rFonts w:ascii="Arial" w:hAnsi="Arial" w:cs="Arial"/>
          <w:sz w:val="24"/>
          <w:szCs w:val="24"/>
        </w:rPr>
        <w:t xml:space="preserve">al servicio </w:t>
      </w:r>
      <w:r w:rsidRPr="0094003D">
        <w:rPr>
          <w:rFonts w:ascii="Arial" w:hAnsi="Arial" w:cs="Arial"/>
          <w:sz w:val="24"/>
          <w:szCs w:val="24"/>
        </w:rPr>
        <w:t>d</w:t>
      </w:r>
      <w:r w:rsidR="00D10D3E">
        <w:rPr>
          <w:rFonts w:ascii="Arial" w:hAnsi="Arial" w:cs="Arial"/>
          <w:sz w:val="24"/>
          <w:szCs w:val="24"/>
        </w:rPr>
        <w:t xml:space="preserve">e grandes consorcios mediáticos, </w:t>
      </w:r>
      <w:r w:rsidRPr="0094003D">
        <w:rPr>
          <w:rFonts w:ascii="Arial" w:hAnsi="Arial" w:cs="Arial"/>
          <w:sz w:val="24"/>
          <w:szCs w:val="24"/>
        </w:rPr>
        <w:t xml:space="preserve">anteponiendo el interés económico sobre el interés público u olvidando la defensa de minorías marginadas como las comunidades indígenas y la atención que requieren, desde reconocer medidas especiales, por ejemplo, para la transmisión de pautas electorales en radios comunitarias, o el fomento de diálogo abierto y convencimiento para instalar casillas o </w:t>
      </w:r>
      <w:r w:rsidR="00D10D3E">
        <w:rPr>
          <w:rFonts w:ascii="Arial" w:hAnsi="Arial" w:cs="Arial"/>
          <w:sz w:val="24"/>
          <w:szCs w:val="24"/>
        </w:rPr>
        <w:t xml:space="preserve">la vocación de </w:t>
      </w:r>
      <w:r w:rsidRPr="0094003D">
        <w:rPr>
          <w:rFonts w:ascii="Arial" w:hAnsi="Arial" w:cs="Arial"/>
          <w:sz w:val="24"/>
          <w:szCs w:val="24"/>
        </w:rPr>
        <w:t>generar acciones afirmativas para que sean tomad</w:t>
      </w:r>
      <w:r w:rsidR="00D10D3E">
        <w:rPr>
          <w:rFonts w:ascii="Arial" w:hAnsi="Arial" w:cs="Arial"/>
          <w:sz w:val="24"/>
          <w:szCs w:val="24"/>
        </w:rPr>
        <w:t>os en cuenta de manera efectiva,</w:t>
      </w:r>
      <w:r w:rsidRPr="0094003D">
        <w:rPr>
          <w:rFonts w:ascii="Arial" w:hAnsi="Arial" w:cs="Arial"/>
          <w:sz w:val="24"/>
          <w:szCs w:val="24"/>
        </w:rPr>
        <w:t xml:space="preserve"> en el sistema de partidos, los grupos vulnerables.</w:t>
      </w:r>
    </w:p>
    <w:p w14:paraId="6F673F05" w14:textId="11154825" w:rsidR="00A0400C" w:rsidRPr="0094003D" w:rsidRDefault="00DE4E2A" w:rsidP="00C07283">
      <w:pPr>
        <w:spacing w:line="360" w:lineRule="auto"/>
        <w:ind w:firstLine="708"/>
        <w:jc w:val="both"/>
        <w:rPr>
          <w:rFonts w:ascii="Arial" w:hAnsi="Arial" w:cs="Arial"/>
          <w:sz w:val="24"/>
          <w:szCs w:val="24"/>
        </w:rPr>
      </w:pPr>
      <w:r w:rsidRPr="0094003D">
        <w:rPr>
          <w:rFonts w:ascii="Arial" w:hAnsi="Arial" w:cs="Arial"/>
          <w:sz w:val="24"/>
          <w:szCs w:val="24"/>
        </w:rPr>
        <w:t>El INE no debe olvidar que el artículo primero constitucional obliga a todas las instituciones del Estado a interpretar sus reglas siempre con los criterios más favorables a la p</w:t>
      </w:r>
      <w:r w:rsidR="00C07283">
        <w:rPr>
          <w:rFonts w:ascii="Arial" w:hAnsi="Arial" w:cs="Arial"/>
          <w:sz w:val="24"/>
          <w:szCs w:val="24"/>
        </w:rPr>
        <w:t>ersona, a los derechos humanos.</w:t>
      </w:r>
    </w:p>
    <w:p w14:paraId="046757E2" w14:textId="6058E8A6" w:rsidR="00024EB7" w:rsidRPr="0094003D" w:rsidRDefault="001D782A" w:rsidP="00A0400C">
      <w:pPr>
        <w:spacing w:line="360" w:lineRule="auto"/>
        <w:jc w:val="center"/>
        <w:rPr>
          <w:rFonts w:ascii="Arial" w:hAnsi="Arial" w:cs="Arial"/>
          <w:b/>
          <w:bCs/>
          <w:i/>
          <w:sz w:val="24"/>
          <w:szCs w:val="24"/>
        </w:rPr>
      </w:pPr>
      <w:r w:rsidRPr="0094003D">
        <w:rPr>
          <w:rFonts w:ascii="Arial" w:hAnsi="Arial" w:cs="Arial"/>
          <w:b/>
          <w:bCs/>
          <w:i/>
          <w:sz w:val="24"/>
          <w:szCs w:val="24"/>
        </w:rPr>
        <w:t>La m</w:t>
      </w:r>
      <w:r w:rsidR="00024EB7" w:rsidRPr="0094003D">
        <w:rPr>
          <w:rFonts w:ascii="Arial" w:hAnsi="Arial" w:cs="Arial"/>
          <w:b/>
          <w:bCs/>
          <w:i/>
          <w:sz w:val="24"/>
          <w:szCs w:val="24"/>
        </w:rPr>
        <w:t>emoria</w:t>
      </w:r>
      <w:r w:rsidR="00DC1FD9" w:rsidRPr="0094003D">
        <w:rPr>
          <w:rFonts w:ascii="Arial" w:hAnsi="Arial" w:cs="Arial"/>
          <w:b/>
          <w:bCs/>
          <w:i/>
          <w:sz w:val="24"/>
          <w:szCs w:val="24"/>
        </w:rPr>
        <w:t xml:space="preserve"> pertinente</w:t>
      </w:r>
      <w:r w:rsidR="00024EB7" w:rsidRPr="0094003D">
        <w:rPr>
          <w:rFonts w:ascii="Arial" w:hAnsi="Arial" w:cs="Arial"/>
          <w:b/>
          <w:bCs/>
          <w:i/>
          <w:sz w:val="24"/>
          <w:szCs w:val="24"/>
        </w:rPr>
        <w:t>.</w:t>
      </w:r>
    </w:p>
    <w:p w14:paraId="0BA3302D" w14:textId="1098D69B" w:rsidR="00FC68E5" w:rsidRPr="0094003D" w:rsidRDefault="00AF122E" w:rsidP="00DC1FD9">
      <w:pPr>
        <w:spacing w:line="360" w:lineRule="auto"/>
        <w:jc w:val="both"/>
        <w:rPr>
          <w:rFonts w:ascii="Arial" w:hAnsi="Arial" w:cs="Arial"/>
          <w:sz w:val="24"/>
          <w:szCs w:val="24"/>
        </w:rPr>
      </w:pPr>
      <w:r w:rsidRPr="0094003D">
        <w:rPr>
          <w:rFonts w:ascii="Arial" w:hAnsi="Arial" w:cs="Arial"/>
          <w:sz w:val="24"/>
          <w:szCs w:val="24"/>
        </w:rPr>
        <w:t xml:space="preserve">El México de la segunda mitad del siglo XX </w:t>
      </w:r>
      <w:r w:rsidR="00AB0B23" w:rsidRPr="0094003D">
        <w:rPr>
          <w:rFonts w:ascii="Arial" w:hAnsi="Arial" w:cs="Arial"/>
          <w:sz w:val="24"/>
          <w:szCs w:val="24"/>
        </w:rPr>
        <w:t>tenía elecciones con ganadores predefinidos</w:t>
      </w:r>
      <w:r w:rsidR="00A923F1" w:rsidRPr="0094003D">
        <w:rPr>
          <w:rFonts w:ascii="Arial" w:hAnsi="Arial" w:cs="Arial"/>
          <w:sz w:val="24"/>
          <w:szCs w:val="24"/>
        </w:rPr>
        <w:t xml:space="preserve">. Había </w:t>
      </w:r>
      <w:r w:rsidR="00CA2955" w:rsidRPr="0094003D">
        <w:rPr>
          <w:rFonts w:ascii="Arial" w:hAnsi="Arial" w:cs="Arial"/>
          <w:sz w:val="24"/>
          <w:szCs w:val="24"/>
        </w:rPr>
        <w:t>votación</w:t>
      </w:r>
      <w:r w:rsidR="00807521" w:rsidRPr="0094003D">
        <w:rPr>
          <w:rFonts w:ascii="Arial" w:hAnsi="Arial" w:cs="Arial"/>
          <w:sz w:val="24"/>
          <w:szCs w:val="24"/>
        </w:rPr>
        <w:t xml:space="preserve"> </w:t>
      </w:r>
      <w:r w:rsidR="00993976" w:rsidRPr="0094003D">
        <w:rPr>
          <w:rFonts w:ascii="Arial" w:hAnsi="Arial" w:cs="Arial"/>
          <w:sz w:val="24"/>
          <w:szCs w:val="24"/>
        </w:rPr>
        <w:t xml:space="preserve">periódica, reglas formalmente democráticas </w:t>
      </w:r>
      <w:r w:rsidR="00FC68E5" w:rsidRPr="0094003D">
        <w:rPr>
          <w:rFonts w:ascii="Arial" w:hAnsi="Arial" w:cs="Arial"/>
          <w:sz w:val="24"/>
          <w:szCs w:val="24"/>
        </w:rPr>
        <w:t xml:space="preserve">en algunos aspectos </w:t>
      </w:r>
      <w:r w:rsidR="00993976" w:rsidRPr="0094003D">
        <w:rPr>
          <w:rFonts w:ascii="Arial" w:hAnsi="Arial" w:cs="Arial"/>
          <w:sz w:val="24"/>
          <w:szCs w:val="24"/>
        </w:rPr>
        <w:t>e incluso un</w:t>
      </w:r>
      <w:r w:rsidR="00807521" w:rsidRPr="0094003D">
        <w:rPr>
          <w:rFonts w:ascii="Arial" w:hAnsi="Arial" w:cs="Arial"/>
          <w:sz w:val="24"/>
          <w:szCs w:val="24"/>
        </w:rPr>
        <w:t xml:space="preserve"> </w:t>
      </w:r>
      <w:r w:rsidR="00993976" w:rsidRPr="0094003D">
        <w:rPr>
          <w:rFonts w:ascii="Arial" w:hAnsi="Arial" w:cs="Arial"/>
          <w:sz w:val="24"/>
          <w:szCs w:val="24"/>
        </w:rPr>
        <w:t xml:space="preserve">respaldo </w:t>
      </w:r>
      <w:r w:rsidR="00165281" w:rsidRPr="0094003D">
        <w:rPr>
          <w:rFonts w:ascii="Arial" w:hAnsi="Arial" w:cs="Arial"/>
          <w:sz w:val="24"/>
          <w:szCs w:val="24"/>
        </w:rPr>
        <w:t>de</w:t>
      </w:r>
      <w:r w:rsidR="00807521" w:rsidRPr="0094003D">
        <w:rPr>
          <w:rFonts w:ascii="Arial" w:hAnsi="Arial" w:cs="Arial"/>
          <w:sz w:val="24"/>
          <w:szCs w:val="24"/>
        </w:rPr>
        <w:t xml:space="preserve"> </w:t>
      </w:r>
      <w:r w:rsidR="00993976" w:rsidRPr="0094003D">
        <w:rPr>
          <w:rFonts w:ascii="Arial" w:hAnsi="Arial" w:cs="Arial"/>
          <w:sz w:val="24"/>
          <w:szCs w:val="24"/>
        </w:rPr>
        <w:t xml:space="preserve">nutridas bases </w:t>
      </w:r>
      <w:r w:rsidR="00165281" w:rsidRPr="0094003D">
        <w:rPr>
          <w:rFonts w:ascii="Arial" w:hAnsi="Arial" w:cs="Arial"/>
          <w:sz w:val="24"/>
          <w:szCs w:val="24"/>
        </w:rPr>
        <w:t xml:space="preserve">sociales </w:t>
      </w:r>
      <w:r w:rsidR="00807521" w:rsidRPr="0094003D">
        <w:rPr>
          <w:rFonts w:ascii="Arial" w:hAnsi="Arial" w:cs="Arial"/>
          <w:sz w:val="24"/>
          <w:szCs w:val="24"/>
        </w:rPr>
        <w:t xml:space="preserve">para el </w:t>
      </w:r>
      <w:r w:rsidR="00783786" w:rsidRPr="0094003D">
        <w:rPr>
          <w:rFonts w:ascii="Arial" w:hAnsi="Arial" w:cs="Arial"/>
          <w:sz w:val="24"/>
          <w:szCs w:val="24"/>
        </w:rPr>
        <w:t>partido gobernante</w:t>
      </w:r>
      <w:r w:rsidR="006F574D" w:rsidRPr="0094003D">
        <w:rPr>
          <w:rFonts w:ascii="Arial" w:hAnsi="Arial" w:cs="Arial"/>
          <w:sz w:val="24"/>
          <w:szCs w:val="24"/>
        </w:rPr>
        <w:t xml:space="preserve"> de aquellos años</w:t>
      </w:r>
      <w:r w:rsidR="00783786" w:rsidRPr="0094003D">
        <w:rPr>
          <w:rFonts w:ascii="Arial" w:hAnsi="Arial" w:cs="Arial"/>
          <w:sz w:val="24"/>
          <w:szCs w:val="24"/>
        </w:rPr>
        <w:t xml:space="preserve">, </w:t>
      </w:r>
      <w:r w:rsidR="00EE5EA0" w:rsidRPr="0094003D">
        <w:rPr>
          <w:rFonts w:ascii="Arial" w:hAnsi="Arial" w:cs="Arial"/>
          <w:sz w:val="24"/>
          <w:szCs w:val="24"/>
        </w:rPr>
        <w:t>pero no</w:t>
      </w:r>
      <w:r w:rsidR="00A923F1" w:rsidRPr="0094003D">
        <w:rPr>
          <w:rFonts w:ascii="Arial" w:hAnsi="Arial" w:cs="Arial"/>
          <w:sz w:val="24"/>
          <w:szCs w:val="24"/>
        </w:rPr>
        <w:t xml:space="preserve"> garantías para </w:t>
      </w:r>
      <w:r w:rsidR="00993976" w:rsidRPr="0094003D">
        <w:rPr>
          <w:rFonts w:ascii="Arial" w:hAnsi="Arial" w:cs="Arial"/>
          <w:sz w:val="24"/>
          <w:szCs w:val="24"/>
        </w:rPr>
        <w:t xml:space="preserve">que </w:t>
      </w:r>
      <w:r w:rsidR="00783786" w:rsidRPr="0094003D">
        <w:rPr>
          <w:rFonts w:ascii="Arial" w:hAnsi="Arial" w:cs="Arial"/>
          <w:sz w:val="24"/>
          <w:szCs w:val="24"/>
        </w:rPr>
        <w:t>opositores</w:t>
      </w:r>
      <w:r w:rsidR="009A31A8" w:rsidRPr="0094003D">
        <w:rPr>
          <w:rFonts w:ascii="Arial" w:hAnsi="Arial" w:cs="Arial"/>
          <w:sz w:val="24"/>
          <w:szCs w:val="24"/>
        </w:rPr>
        <w:t xml:space="preserve"> o cualquier ciudadano</w:t>
      </w:r>
      <w:r w:rsidR="00993976" w:rsidRPr="0094003D">
        <w:rPr>
          <w:rFonts w:ascii="Arial" w:hAnsi="Arial" w:cs="Arial"/>
          <w:sz w:val="24"/>
          <w:szCs w:val="24"/>
        </w:rPr>
        <w:t>,</w:t>
      </w:r>
      <w:r w:rsidR="00783786" w:rsidRPr="0094003D">
        <w:rPr>
          <w:rFonts w:ascii="Arial" w:hAnsi="Arial" w:cs="Arial"/>
          <w:sz w:val="24"/>
          <w:szCs w:val="24"/>
        </w:rPr>
        <w:t xml:space="preserve"> </w:t>
      </w:r>
      <w:r w:rsidR="00FC68E5" w:rsidRPr="0094003D">
        <w:rPr>
          <w:rFonts w:ascii="Arial" w:hAnsi="Arial" w:cs="Arial"/>
          <w:sz w:val="24"/>
          <w:szCs w:val="24"/>
        </w:rPr>
        <w:t xml:space="preserve">en caso de sumar simpatías considerables, pudieran hacerlas valer </w:t>
      </w:r>
      <w:r w:rsidR="0064020F" w:rsidRPr="0094003D">
        <w:rPr>
          <w:rFonts w:ascii="Arial" w:hAnsi="Arial" w:cs="Arial"/>
          <w:sz w:val="24"/>
          <w:szCs w:val="24"/>
        </w:rPr>
        <w:t xml:space="preserve">en las urnas o competir </w:t>
      </w:r>
      <w:r w:rsidR="00FC68E5" w:rsidRPr="0094003D">
        <w:rPr>
          <w:rFonts w:ascii="Arial" w:hAnsi="Arial" w:cs="Arial"/>
          <w:sz w:val="24"/>
          <w:szCs w:val="24"/>
        </w:rPr>
        <w:t xml:space="preserve">de forma efectiva </w:t>
      </w:r>
      <w:r w:rsidR="00585A40" w:rsidRPr="0094003D">
        <w:rPr>
          <w:rFonts w:ascii="Arial" w:hAnsi="Arial" w:cs="Arial"/>
          <w:sz w:val="24"/>
          <w:szCs w:val="24"/>
        </w:rPr>
        <w:t xml:space="preserve">por cargos </w:t>
      </w:r>
      <w:r w:rsidR="006F574D" w:rsidRPr="0094003D">
        <w:rPr>
          <w:rFonts w:ascii="Arial" w:hAnsi="Arial" w:cs="Arial"/>
          <w:sz w:val="24"/>
          <w:szCs w:val="24"/>
        </w:rPr>
        <w:t>electivos</w:t>
      </w:r>
      <w:r w:rsidR="00FC68E5" w:rsidRPr="0094003D">
        <w:rPr>
          <w:rFonts w:ascii="Arial" w:hAnsi="Arial" w:cs="Arial"/>
          <w:sz w:val="24"/>
          <w:szCs w:val="24"/>
        </w:rPr>
        <w:t>.</w:t>
      </w:r>
    </w:p>
    <w:p w14:paraId="0E7BF53C" w14:textId="1FDF2840" w:rsidR="00A923F1" w:rsidRPr="0094003D" w:rsidRDefault="00783786" w:rsidP="00DC1FD9">
      <w:pPr>
        <w:spacing w:line="360" w:lineRule="auto"/>
        <w:ind w:firstLine="708"/>
        <w:jc w:val="both"/>
        <w:rPr>
          <w:rFonts w:ascii="Arial" w:hAnsi="Arial" w:cs="Arial"/>
          <w:sz w:val="24"/>
          <w:szCs w:val="24"/>
        </w:rPr>
      </w:pPr>
      <w:r w:rsidRPr="0094003D">
        <w:rPr>
          <w:rFonts w:ascii="Arial" w:hAnsi="Arial" w:cs="Arial"/>
          <w:sz w:val="24"/>
          <w:szCs w:val="24"/>
        </w:rPr>
        <w:t xml:space="preserve">Si </w:t>
      </w:r>
      <w:r w:rsidR="00164831" w:rsidRPr="0094003D">
        <w:rPr>
          <w:rFonts w:ascii="Arial" w:hAnsi="Arial" w:cs="Arial"/>
          <w:sz w:val="24"/>
          <w:szCs w:val="24"/>
        </w:rPr>
        <w:t xml:space="preserve">la postulación </w:t>
      </w:r>
      <w:r w:rsidRPr="0094003D">
        <w:rPr>
          <w:rFonts w:ascii="Arial" w:hAnsi="Arial" w:cs="Arial"/>
          <w:sz w:val="24"/>
          <w:szCs w:val="24"/>
        </w:rPr>
        <w:t xml:space="preserve">no </w:t>
      </w:r>
      <w:r w:rsidR="00164831" w:rsidRPr="0094003D">
        <w:rPr>
          <w:rFonts w:ascii="Arial" w:hAnsi="Arial" w:cs="Arial"/>
          <w:sz w:val="24"/>
          <w:szCs w:val="24"/>
        </w:rPr>
        <w:t xml:space="preserve">venía del </w:t>
      </w:r>
      <w:r w:rsidR="00585A40" w:rsidRPr="0094003D">
        <w:rPr>
          <w:rFonts w:ascii="Arial" w:hAnsi="Arial" w:cs="Arial"/>
          <w:sz w:val="24"/>
          <w:szCs w:val="24"/>
        </w:rPr>
        <w:t>partido oficial</w:t>
      </w:r>
      <w:r w:rsidR="008C6D85" w:rsidRPr="0094003D">
        <w:rPr>
          <w:rFonts w:ascii="Arial" w:hAnsi="Arial" w:cs="Arial"/>
          <w:sz w:val="24"/>
          <w:szCs w:val="24"/>
        </w:rPr>
        <w:t>,</w:t>
      </w:r>
      <w:r w:rsidR="00585A40" w:rsidRPr="0094003D">
        <w:rPr>
          <w:rFonts w:ascii="Arial" w:hAnsi="Arial" w:cs="Arial"/>
          <w:sz w:val="24"/>
          <w:szCs w:val="24"/>
        </w:rPr>
        <w:t xml:space="preserve"> </w:t>
      </w:r>
      <w:r w:rsidR="00FC68E5" w:rsidRPr="0094003D">
        <w:rPr>
          <w:rFonts w:ascii="Arial" w:hAnsi="Arial" w:cs="Arial"/>
          <w:sz w:val="24"/>
          <w:szCs w:val="24"/>
        </w:rPr>
        <w:t xml:space="preserve">las condiciones eran </w:t>
      </w:r>
      <w:r w:rsidR="008C6D85" w:rsidRPr="0094003D">
        <w:rPr>
          <w:rFonts w:ascii="Arial" w:hAnsi="Arial" w:cs="Arial"/>
          <w:sz w:val="24"/>
          <w:szCs w:val="24"/>
        </w:rPr>
        <w:t xml:space="preserve">más que </w:t>
      </w:r>
      <w:r w:rsidR="00FC68E5" w:rsidRPr="0094003D">
        <w:rPr>
          <w:rFonts w:ascii="Arial" w:hAnsi="Arial" w:cs="Arial"/>
          <w:sz w:val="24"/>
          <w:szCs w:val="24"/>
        </w:rPr>
        <w:t>adversas</w:t>
      </w:r>
      <w:r w:rsidR="00164831" w:rsidRPr="0094003D">
        <w:rPr>
          <w:rFonts w:ascii="Arial" w:hAnsi="Arial" w:cs="Arial"/>
          <w:sz w:val="24"/>
          <w:szCs w:val="24"/>
        </w:rPr>
        <w:t>,</w:t>
      </w:r>
      <w:r w:rsidR="00FC68E5" w:rsidRPr="0094003D">
        <w:rPr>
          <w:rFonts w:ascii="Arial" w:hAnsi="Arial" w:cs="Arial"/>
          <w:sz w:val="24"/>
          <w:szCs w:val="24"/>
        </w:rPr>
        <w:t xml:space="preserve"> </w:t>
      </w:r>
      <w:r w:rsidR="009A31A8" w:rsidRPr="0094003D">
        <w:rPr>
          <w:rFonts w:ascii="Arial" w:hAnsi="Arial" w:cs="Arial"/>
          <w:sz w:val="24"/>
          <w:szCs w:val="24"/>
        </w:rPr>
        <w:t xml:space="preserve">las </w:t>
      </w:r>
      <w:r w:rsidR="00FC68E5" w:rsidRPr="0094003D">
        <w:rPr>
          <w:rFonts w:ascii="Arial" w:hAnsi="Arial" w:cs="Arial"/>
          <w:sz w:val="24"/>
          <w:szCs w:val="24"/>
        </w:rPr>
        <w:t xml:space="preserve">contiendas </w:t>
      </w:r>
      <w:r w:rsidR="009A31A8" w:rsidRPr="0094003D">
        <w:rPr>
          <w:rFonts w:ascii="Arial" w:hAnsi="Arial" w:cs="Arial"/>
          <w:sz w:val="24"/>
          <w:szCs w:val="24"/>
        </w:rPr>
        <w:t xml:space="preserve">no estaban diseñadas para que sus </w:t>
      </w:r>
      <w:r w:rsidR="00A923F1" w:rsidRPr="0094003D">
        <w:rPr>
          <w:rFonts w:ascii="Arial" w:hAnsi="Arial" w:cs="Arial"/>
          <w:sz w:val="24"/>
          <w:szCs w:val="24"/>
        </w:rPr>
        <w:t>resultados refleja</w:t>
      </w:r>
      <w:r w:rsidR="009A31A8" w:rsidRPr="0094003D">
        <w:rPr>
          <w:rFonts w:ascii="Arial" w:hAnsi="Arial" w:cs="Arial"/>
          <w:sz w:val="24"/>
          <w:szCs w:val="24"/>
        </w:rPr>
        <w:t>ran</w:t>
      </w:r>
      <w:r w:rsidR="00A923F1" w:rsidRPr="0094003D">
        <w:rPr>
          <w:rFonts w:ascii="Arial" w:hAnsi="Arial" w:cs="Arial"/>
          <w:sz w:val="24"/>
          <w:szCs w:val="24"/>
        </w:rPr>
        <w:t xml:space="preserve"> </w:t>
      </w:r>
      <w:r w:rsidR="009A31A8" w:rsidRPr="0094003D">
        <w:rPr>
          <w:rFonts w:ascii="Arial" w:hAnsi="Arial" w:cs="Arial"/>
          <w:sz w:val="24"/>
          <w:szCs w:val="24"/>
        </w:rPr>
        <w:t xml:space="preserve">integralmente la </w:t>
      </w:r>
      <w:r w:rsidR="0064020F" w:rsidRPr="0094003D">
        <w:rPr>
          <w:rFonts w:ascii="Arial" w:hAnsi="Arial" w:cs="Arial"/>
          <w:sz w:val="24"/>
          <w:szCs w:val="24"/>
        </w:rPr>
        <w:t xml:space="preserve">pluralidad, no había un </w:t>
      </w:r>
      <w:r w:rsidR="008C6D85" w:rsidRPr="0094003D">
        <w:rPr>
          <w:rFonts w:ascii="Arial" w:hAnsi="Arial" w:cs="Arial"/>
          <w:sz w:val="24"/>
          <w:szCs w:val="24"/>
        </w:rPr>
        <w:t xml:space="preserve">campo propicio para un </w:t>
      </w:r>
      <w:r w:rsidR="0064020F" w:rsidRPr="0094003D">
        <w:rPr>
          <w:rFonts w:ascii="Arial" w:hAnsi="Arial" w:cs="Arial"/>
          <w:sz w:val="24"/>
          <w:szCs w:val="24"/>
        </w:rPr>
        <w:t xml:space="preserve">sistema de partidos solvente y, por lo tanto, tampoco opciones </w:t>
      </w:r>
      <w:r w:rsidR="008C6D85" w:rsidRPr="0094003D">
        <w:rPr>
          <w:rFonts w:ascii="Arial" w:hAnsi="Arial" w:cs="Arial"/>
          <w:sz w:val="24"/>
          <w:szCs w:val="24"/>
        </w:rPr>
        <w:t xml:space="preserve">consecuentes con la realidad social </w:t>
      </w:r>
      <w:r w:rsidR="0064020F" w:rsidRPr="0094003D">
        <w:rPr>
          <w:rFonts w:ascii="Arial" w:hAnsi="Arial" w:cs="Arial"/>
          <w:sz w:val="24"/>
          <w:szCs w:val="24"/>
        </w:rPr>
        <w:t xml:space="preserve">para </w:t>
      </w:r>
      <w:r w:rsidR="008C6D85" w:rsidRPr="0094003D">
        <w:rPr>
          <w:rFonts w:ascii="Arial" w:hAnsi="Arial" w:cs="Arial"/>
          <w:sz w:val="24"/>
          <w:szCs w:val="24"/>
        </w:rPr>
        <w:t xml:space="preserve">poder </w:t>
      </w:r>
      <w:r w:rsidR="0064020F" w:rsidRPr="0094003D">
        <w:rPr>
          <w:rFonts w:ascii="Arial" w:hAnsi="Arial" w:cs="Arial"/>
          <w:sz w:val="24"/>
          <w:szCs w:val="24"/>
        </w:rPr>
        <w:t xml:space="preserve">elegir al momento de votar. La ecuación del poder </w:t>
      </w:r>
      <w:r w:rsidR="008C6D85" w:rsidRPr="0094003D">
        <w:rPr>
          <w:rFonts w:ascii="Arial" w:hAnsi="Arial" w:cs="Arial"/>
          <w:sz w:val="24"/>
          <w:szCs w:val="24"/>
        </w:rPr>
        <w:t>orillaba a dar por bueno que había una</w:t>
      </w:r>
      <w:r w:rsidR="009A31A8" w:rsidRPr="0094003D">
        <w:rPr>
          <w:rFonts w:ascii="Arial" w:hAnsi="Arial" w:cs="Arial"/>
          <w:sz w:val="24"/>
          <w:szCs w:val="24"/>
        </w:rPr>
        <w:t xml:space="preserve"> </w:t>
      </w:r>
      <w:r w:rsidRPr="0094003D">
        <w:rPr>
          <w:rFonts w:ascii="Arial" w:hAnsi="Arial" w:cs="Arial"/>
          <w:sz w:val="24"/>
          <w:szCs w:val="24"/>
        </w:rPr>
        <w:t xml:space="preserve">voluntad </w:t>
      </w:r>
      <w:r w:rsidR="008C6D85" w:rsidRPr="0094003D">
        <w:rPr>
          <w:rFonts w:ascii="Arial" w:hAnsi="Arial" w:cs="Arial"/>
          <w:sz w:val="24"/>
          <w:szCs w:val="24"/>
        </w:rPr>
        <w:t xml:space="preserve">única en México, </w:t>
      </w:r>
      <w:r w:rsidR="00FC68E5" w:rsidRPr="0094003D">
        <w:rPr>
          <w:rFonts w:ascii="Arial" w:hAnsi="Arial" w:cs="Arial"/>
          <w:sz w:val="24"/>
          <w:szCs w:val="24"/>
        </w:rPr>
        <w:t xml:space="preserve">no la </w:t>
      </w:r>
      <w:r w:rsidR="009A31A8" w:rsidRPr="0094003D">
        <w:rPr>
          <w:rFonts w:ascii="Arial" w:hAnsi="Arial" w:cs="Arial"/>
          <w:sz w:val="24"/>
          <w:szCs w:val="24"/>
        </w:rPr>
        <w:t xml:space="preserve">de </w:t>
      </w:r>
      <w:r w:rsidR="00585A40" w:rsidRPr="0094003D">
        <w:rPr>
          <w:rFonts w:ascii="Arial" w:hAnsi="Arial" w:cs="Arial"/>
          <w:sz w:val="24"/>
          <w:szCs w:val="24"/>
        </w:rPr>
        <w:t xml:space="preserve">una </w:t>
      </w:r>
      <w:r w:rsidR="00AF122E" w:rsidRPr="0094003D">
        <w:rPr>
          <w:rFonts w:ascii="Arial" w:hAnsi="Arial" w:cs="Arial"/>
          <w:sz w:val="24"/>
          <w:szCs w:val="24"/>
        </w:rPr>
        <w:t xml:space="preserve">sociedad plural </w:t>
      </w:r>
      <w:r w:rsidR="00AB0B23" w:rsidRPr="0094003D">
        <w:rPr>
          <w:rFonts w:ascii="Arial" w:hAnsi="Arial" w:cs="Arial"/>
          <w:sz w:val="24"/>
          <w:szCs w:val="24"/>
        </w:rPr>
        <w:t>y diversa</w:t>
      </w:r>
      <w:r w:rsidR="0064020F" w:rsidRPr="0094003D">
        <w:rPr>
          <w:rFonts w:ascii="Arial" w:hAnsi="Arial" w:cs="Arial"/>
          <w:sz w:val="24"/>
          <w:szCs w:val="24"/>
        </w:rPr>
        <w:t xml:space="preserve">, </w:t>
      </w:r>
      <w:r w:rsidRPr="0094003D">
        <w:rPr>
          <w:rFonts w:ascii="Arial" w:hAnsi="Arial" w:cs="Arial"/>
          <w:sz w:val="24"/>
          <w:szCs w:val="24"/>
        </w:rPr>
        <w:t xml:space="preserve">en donde </w:t>
      </w:r>
      <w:r w:rsidR="00585A40" w:rsidRPr="0094003D">
        <w:rPr>
          <w:rFonts w:ascii="Arial" w:hAnsi="Arial" w:cs="Arial"/>
          <w:sz w:val="24"/>
          <w:szCs w:val="24"/>
        </w:rPr>
        <w:t xml:space="preserve">sectores </w:t>
      </w:r>
      <w:r w:rsidRPr="0094003D">
        <w:rPr>
          <w:rFonts w:ascii="Arial" w:hAnsi="Arial" w:cs="Arial"/>
          <w:sz w:val="24"/>
          <w:szCs w:val="24"/>
        </w:rPr>
        <w:t xml:space="preserve">cada vez más </w:t>
      </w:r>
      <w:r w:rsidR="00585A40" w:rsidRPr="0094003D">
        <w:rPr>
          <w:rFonts w:ascii="Arial" w:hAnsi="Arial" w:cs="Arial"/>
          <w:sz w:val="24"/>
          <w:szCs w:val="24"/>
        </w:rPr>
        <w:t>amplios</w:t>
      </w:r>
      <w:r w:rsidR="00AB0B23" w:rsidRPr="0094003D">
        <w:rPr>
          <w:rFonts w:ascii="Arial" w:hAnsi="Arial" w:cs="Arial"/>
          <w:sz w:val="24"/>
          <w:szCs w:val="24"/>
        </w:rPr>
        <w:t xml:space="preserve"> </w:t>
      </w:r>
      <w:r w:rsidR="0064020F" w:rsidRPr="0094003D">
        <w:rPr>
          <w:rFonts w:ascii="Arial" w:hAnsi="Arial" w:cs="Arial"/>
          <w:sz w:val="24"/>
          <w:szCs w:val="24"/>
        </w:rPr>
        <w:t xml:space="preserve">que </w:t>
      </w:r>
      <w:r w:rsidR="00585A40" w:rsidRPr="0094003D">
        <w:rPr>
          <w:rFonts w:ascii="Arial" w:hAnsi="Arial" w:cs="Arial"/>
          <w:sz w:val="24"/>
          <w:szCs w:val="24"/>
        </w:rPr>
        <w:t xml:space="preserve">no </w:t>
      </w:r>
      <w:r w:rsidR="008C6D85" w:rsidRPr="0094003D">
        <w:rPr>
          <w:rFonts w:ascii="Arial" w:hAnsi="Arial" w:cs="Arial"/>
          <w:sz w:val="24"/>
          <w:szCs w:val="24"/>
        </w:rPr>
        <w:t xml:space="preserve">necesariamente </w:t>
      </w:r>
      <w:r w:rsidR="00585A40" w:rsidRPr="0094003D">
        <w:rPr>
          <w:rFonts w:ascii="Arial" w:hAnsi="Arial" w:cs="Arial"/>
          <w:sz w:val="24"/>
          <w:szCs w:val="24"/>
        </w:rPr>
        <w:t>comulgaban con el régimen</w:t>
      </w:r>
      <w:r w:rsidR="00164831" w:rsidRPr="0094003D">
        <w:rPr>
          <w:rFonts w:ascii="Arial" w:hAnsi="Arial" w:cs="Arial"/>
          <w:sz w:val="24"/>
          <w:szCs w:val="24"/>
        </w:rPr>
        <w:t xml:space="preserve"> </w:t>
      </w:r>
      <w:r w:rsidR="0064020F" w:rsidRPr="0094003D">
        <w:rPr>
          <w:rFonts w:ascii="Arial" w:hAnsi="Arial" w:cs="Arial"/>
          <w:sz w:val="24"/>
          <w:szCs w:val="24"/>
        </w:rPr>
        <w:t>en turno</w:t>
      </w:r>
      <w:r w:rsidR="008C6D85" w:rsidRPr="0094003D">
        <w:rPr>
          <w:rFonts w:ascii="Arial" w:hAnsi="Arial" w:cs="Arial"/>
          <w:sz w:val="24"/>
          <w:szCs w:val="24"/>
        </w:rPr>
        <w:t>,</w:t>
      </w:r>
      <w:r w:rsidR="0064020F" w:rsidRPr="0094003D">
        <w:rPr>
          <w:rFonts w:ascii="Arial" w:hAnsi="Arial" w:cs="Arial"/>
          <w:sz w:val="24"/>
          <w:szCs w:val="24"/>
        </w:rPr>
        <w:t xml:space="preserve"> </w:t>
      </w:r>
      <w:r w:rsidR="00A923F1" w:rsidRPr="0094003D">
        <w:rPr>
          <w:rFonts w:ascii="Arial" w:hAnsi="Arial" w:cs="Arial"/>
          <w:sz w:val="24"/>
          <w:szCs w:val="24"/>
        </w:rPr>
        <w:t>exigí</w:t>
      </w:r>
      <w:r w:rsidR="00585A40" w:rsidRPr="0094003D">
        <w:rPr>
          <w:rFonts w:ascii="Arial" w:hAnsi="Arial" w:cs="Arial"/>
          <w:sz w:val="24"/>
          <w:szCs w:val="24"/>
        </w:rPr>
        <w:t>an</w:t>
      </w:r>
      <w:r w:rsidR="00A923F1" w:rsidRPr="0094003D">
        <w:rPr>
          <w:rFonts w:ascii="Arial" w:hAnsi="Arial" w:cs="Arial"/>
          <w:sz w:val="24"/>
          <w:szCs w:val="24"/>
        </w:rPr>
        <w:t xml:space="preserve"> espacios </w:t>
      </w:r>
      <w:r w:rsidR="00585A40" w:rsidRPr="0094003D">
        <w:rPr>
          <w:rFonts w:ascii="Arial" w:hAnsi="Arial" w:cs="Arial"/>
          <w:sz w:val="24"/>
          <w:szCs w:val="24"/>
        </w:rPr>
        <w:t xml:space="preserve">de participación </w:t>
      </w:r>
      <w:r w:rsidR="008C6D85" w:rsidRPr="0094003D">
        <w:rPr>
          <w:rFonts w:ascii="Arial" w:hAnsi="Arial" w:cs="Arial"/>
          <w:sz w:val="24"/>
          <w:szCs w:val="24"/>
        </w:rPr>
        <w:t>política,</w:t>
      </w:r>
      <w:r w:rsidR="00FC68E5" w:rsidRPr="0094003D">
        <w:rPr>
          <w:rFonts w:ascii="Arial" w:hAnsi="Arial" w:cs="Arial"/>
          <w:sz w:val="24"/>
          <w:szCs w:val="24"/>
        </w:rPr>
        <w:t xml:space="preserve"> </w:t>
      </w:r>
      <w:r w:rsidR="008C6D85" w:rsidRPr="0094003D">
        <w:rPr>
          <w:rFonts w:ascii="Arial" w:hAnsi="Arial" w:cs="Arial"/>
          <w:sz w:val="24"/>
          <w:szCs w:val="24"/>
        </w:rPr>
        <w:t xml:space="preserve">pero estos </w:t>
      </w:r>
      <w:r w:rsidR="00FC68E5" w:rsidRPr="0094003D">
        <w:rPr>
          <w:rFonts w:ascii="Arial" w:hAnsi="Arial" w:cs="Arial"/>
          <w:sz w:val="24"/>
          <w:szCs w:val="24"/>
        </w:rPr>
        <w:t xml:space="preserve">se </w:t>
      </w:r>
      <w:r w:rsidR="00A923F1" w:rsidRPr="0094003D">
        <w:rPr>
          <w:rFonts w:ascii="Arial" w:hAnsi="Arial" w:cs="Arial"/>
          <w:sz w:val="24"/>
          <w:szCs w:val="24"/>
        </w:rPr>
        <w:t>encontraba</w:t>
      </w:r>
      <w:r w:rsidR="00585A40" w:rsidRPr="0094003D">
        <w:rPr>
          <w:rFonts w:ascii="Arial" w:hAnsi="Arial" w:cs="Arial"/>
          <w:sz w:val="24"/>
          <w:szCs w:val="24"/>
        </w:rPr>
        <w:t>n</w:t>
      </w:r>
      <w:r w:rsidR="00A923F1" w:rsidRPr="0094003D">
        <w:rPr>
          <w:rFonts w:ascii="Arial" w:hAnsi="Arial" w:cs="Arial"/>
          <w:sz w:val="24"/>
          <w:szCs w:val="24"/>
        </w:rPr>
        <w:t xml:space="preserve"> cerrados</w:t>
      </w:r>
      <w:r w:rsidR="00FC68E5" w:rsidRPr="0094003D">
        <w:rPr>
          <w:rFonts w:ascii="Arial" w:hAnsi="Arial" w:cs="Arial"/>
          <w:sz w:val="24"/>
          <w:szCs w:val="24"/>
        </w:rPr>
        <w:t xml:space="preserve"> en aspectos sustantivos</w:t>
      </w:r>
      <w:r w:rsidR="00CA2955" w:rsidRPr="0094003D">
        <w:rPr>
          <w:rFonts w:ascii="Arial" w:hAnsi="Arial" w:cs="Arial"/>
          <w:sz w:val="24"/>
          <w:szCs w:val="24"/>
        </w:rPr>
        <w:t xml:space="preserve">, cancelada de facto </w:t>
      </w:r>
      <w:r w:rsidR="00164831" w:rsidRPr="0094003D">
        <w:rPr>
          <w:rFonts w:ascii="Arial" w:hAnsi="Arial" w:cs="Arial"/>
          <w:sz w:val="24"/>
          <w:szCs w:val="24"/>
        </w:rPr>
        <w:t>la</w:t>
      </w:r>
      <w:r w:rsidR="00585A40" w:rsidRPr="0094003D">
        <w:rPr>
          <w:rFonts w:ascii="Arial" w:hAnsi="Arial" w:cs="Arial"/>
          <w:sz w:val="24"/>
          <w:szCs w:val="24"/>
        </w:rPr>
        <w:t xml:space="preserve"> posibilidad de </w:t>
      </w:r>
      <w:r w:rsidR="0064020F" w:rsidRPr="0094003D">
        <w:rPr>
          <w:rFonts w:ascii="Arial" w:hAnsi="Arial" w:cs="Arial"/>
          <w:sz w:val="24"/>
          <w:szCs w:val="24"/>
        </w:rPr>
        <w:t xml:space="preserve">ser votado </w:t>
      </w:r>
      <w:r w:rsidR="008C6D85" w:rsidRPr="0094003D">
        <w:rPr>
          <w:rFonts w:ascii="Arial" w:hAnsi="Arial" w:cs="Arial"/>
          <w:sz w:val="24"/>
          <w:szCs w:val="24"/>
        </w:rPr>
        <w:t xml:space="preserve">y tener </w:t>
      </w:r>
      <w:r w:rsidR="0064020F" w:rsidRPr="0094003D">
        <w:rPr>
          <w:rFonts w:ascii="Arial" w:hAnsi="Arial" w:cs="Arial"/>
          <w:sz w:val="24"/>
          <w:szCs w:val="24"/>
        </w:rPr>
        <w:t xml:space="preserve">éxito si se estaba </w:t>
      </w:r>
      <w:r w:rsidR="00164831" w:rsidRPr="0094003D">
        <w:rPr>
          <w:rFonts w:ascii="Arial" w:hAnsi="Arial" w:cs="Arial"/>
          <w:sz w:val="24"/>
          <w:szCs w:val="24"/>
        </w:rPr>
        <w:t xml:space="preserve">fuera de la órbita </w:t>
      </w:r>
      <w:r w:rsidR="008C6D85" w:rsidRPr="0094003D">
        <w:rPr>
          <w:rFonts w:ascii="Arial" w:hAnsi="Arial" w:cs="Arial"/>
          <w:sz w:val="24"/>
          <w:szCs w:val="24"/>
        </w:rPr>
        <w:t xml:space="preserve">o ánimo </w:t>
      </w:r>
      <w:r w:rsidR="00164831" w:rsidRPr="0094003D">
        <w:rPr>
          <w:rFonts w:ascii="Arial" w:hAnsi="Arial" w:cs="Arial"/>
          <w:sz w:val="24"/>
          <w:szCs w:val="24"/>
        </w:rPr>
        <w:t>gubernamental</w:t>
      </w:r>
      <w:r w:rsidR="0064020F" w:rsidRPr="0094003D">
        <w:rPr>
          <w:rFonts w:ascii="Arial" w:hAnsi="Arial" w:cs="Arial"/>
          <w:sz w:val="24"/>
          <w:szCs w:val="24"/>
        </w:rPr>
        <w:t xml:space="preserve">. Los </w:t>
      </w:r>
      <w:r w:rsidR="00585A40" w:rsidRPr="0094003D">
        <w:rPr>
          <w:rFonts w:ascii="Arial" w:hAnsi="Arial" w:cs="Arial"/>
          <w:sz w:val="24"/>
          <w:szCs w:val="24"/>
        </w:rPr>
        <w:t xml:space="preserve">comicios </w:t>
      </w:r>
      <w:r w:rsidR="0064020F" w:rsidRPr="0094003D">
        <w:rPr>
          <w:rFonts w:ascii="Arial" w:hAnsi="Arial" w:cs="Arial"/>
          <w:sz w:val="24"/>
          <w:szCs w:val="24"/>
        </w:rPr>
        <w:t>no tenían</w:t>
      </w:r>
      <w:r w:rsidR="008C6D85" w:rsidRPr="0094003D">
        <w:rPr>
          <w:rFonts w:ascii="Arial" w:hAnsi="Arial" w:cs="Arial"/>
          <w:sz w:val="24"/>
          <w:szCs w:val="24"/>
        </w:rPr>
        <w:t>,</w:t>
      </w:r>
      <w:r w:rsidR="0064020F" w:rsidRPr="0094003D">
        <w:rPr>
          <w:rFonts w:ascii="Arial" w:hAnsi="Arial" w:cs="Arial"/>
          <w:sz w:val="24"/>
          <w:szCs w:val="24"/>
        </w:rPr>
        <w:t xml:space="preserve"> además</w:t>
      </w:r>
      <w:r w:rsidR="008C6D85" w:rsidRPr="0094003D">
        <w:rPr>
          <w:rFonts w:ascii="Arial" w:hAnsi="Arial" w:cs="Arial"/>
          <w:sz w:val="24"/>
          <w:szCs w:val="24"/>
        </w:rPr>
        <w:t>,</w:t>
      </w:r>
      <w:r w:rsidR="0064020F" w:rsidRPr="0094003D">
        <w:rPr>
          <w:rFonts w:ascii="Arial" w:hAnsi="Arial" w:cs="Arial"/>
          <w:sz w:val="24"/>
          <w:szCs w:val="24"/>
        </w:rPr>
        <w:t xml:space="preserve"> </w:t>
      </w:r>
      <w:r w:rsidR="00A923F1" w:rsidRPr="0094003D">
        <w:rPr>
          <w:rFonts w:ascii="Arial" w:hAnsi="Arial" w:cs="Arial"/>
          <w:sz w:val="24"/>
          <w:szCs w:val="24"/>
        </w:rPr>
        <w:t>condiciones equitativas</w:t>
      </w:r>
      <w:r w:rsidR="00C8247E" w:rsidRPr="0094003D">
        <w:rPr>
          <w:rFonts w:ascii="Arial" w:hAnsi="Arial" w:cs="Arial"/>
          <w:sz w:val="24"/>
          <w:szCs w:val="24"/>
        </w:rPr>
        <w:t xml:space="preserve"> para </w:t>
      </w:r>
      <w:r w:rsidRPr="0094003D">
        <w:rPr>
          <w:rFonts w:ascii="Arial" w:hAnsi="Arial" w:cs="Arial"/>
          <w:sz w:val="24"/>
          <w:szCs w:val="24"/>
        </w:rPr>
        <w:t xml:space="preserve">ganar </w:t>
      </w:r>
      <w:r w:rsidR="0064020F" w:rsidRPr="0094003D">
        <w:rPr>
          <w:rFonts w:ascii="Arial" w:hAnsi="Arial" w:cs="Arial"/>
          <w:sz w:val="24"/>
          <w:szCs w:val="24"/>
        </w:rPr>
        <w:t xml:space="preserve">desde la oposición </w:t>
      </w:r>
      <w:r w:rsidRPr="0094003D">
        <w:rPr>
          <w:rFonts w:ascii="Arial" w:hAnsi="Arial" w:cs="Arial"/>
          <w:sz w:val="24"/>
          <w:szCs w:val="24"/>
        </w:rPr>
        <w:t xml:space="preserve">e </w:t>
      </w:r>
      <w:r w:rsidR="001169BA" w:rsidRPr="0094003D">
        <w:rPr>
          <w:rFonts w:ascii="Arial" w:hAnsi="Arial" w:cs="Arial"/>
          <w:sz w:val="24"/>
          <w:szCs w:val="24"/>
        </w:rPr>
        <w:t>incidir</w:t>
      </w:r>
      <w:r w:rsidR="00CA2955" w:rsidRPr="0094003D">
        <w:rPr>
          <w:rFonts w:ascii="Arial" w:hAnsi="Arial" w:cs="Arial"/>
          <w:sz w:val="24"/>
          <w:szCs w:val="24"/>
        </w:rPr>
        <w:t>,</w:t>
      </w:r>
      <w:r w:rsidR="001169BA" w:rsidRPr="0094003D">
        <w:rPr>
          <w:rFonts w:ascii="Arial" w:hAnsi="Arial" w:cs="Arial"/>
          <w:sz w:val="24"/>
          <w:szCs w:val="24"/>
        </w:rPr>
        <w:t xml:space="preserve"> </w:t>
      </w:r>
      <w:r w:rsidR="00C8247E" w:rsidRPr="0094003D">
        <w:rPr>
          <w:rFonts w:ascii="Arial" w:hAnsi="Arial" w:cs="Arial"/>
          <w:sz w:val="24"/>
          <w:szCs w:val="24"/>
        </w:rPr>
        <w:t>por esa vía</w:t>
      </w:r>
      <w:r w:rsidR="00CA2955" w:rsidRPr="0094003D">
        <w:rPr>
          <w:rFonts w:ascii="Arial" w:hAnsi="Arial" w:cs="Arial"/>
          <w:sz w:val="24"/>
          <w:szCs w:val="24"/>
        </w:rPr>
        <w:t>,</w:t>
      </w:r>
      <w:r w:rsidR="00C8247E" w:rsidRPr="0094003D">
        <w:rPr>
          <w:rFonts w:ascii="Arial" w:hAnsi="Arial" w:cs="Arial"/>
          <w:sz w:val="24"/>
          <w:szCs w:val="24"/>
        </w:rPr>
        <w:t xml:space="preserve"> </w:t>
      </w:r>
      <w:r w:rsidR="0064020F" w:rsidRPr="0094003D">
        <w:rPr>
          <w:rFonts w:ascii="Arial" w:hAnsi="Arial" w:cs="Arial"/>
          <w:sz w:val="24"/>
          <w:szCs w:val="24"/>
        </w:rPr>
        <w:t xml:space="preserve">la electoral, </w:t>
      </w:r>
      <w:r w:rsidR="001169BA" w:rsidRPr="0094003D">
        <w:rPr>
          <w:rFonts w:ascii="Arial" w:hAnsi="Arial" w:cs="Arial"/>
          <w:sz w:val="24"/>
          <w:szCs w:val="24"/>
        </w:rPr>
        <w:t>en el rumbo de país</w:t>
      </w:r>
      <w:r w:rsidR="00A923F1" w:rsidRPr="0094003D">
        <w:rPr>
          <w:rFonts w:ascii="Arial" w:hAnsi="Arial" w:cs="Arial"/>
          <w:sz w:val="24"/>
          <w:szCs w:val="24"/>
        </w:rPr>
        <w:t>.</w:t>
      </w:r>
    </w:p>
    <w:p w14:paraId="447BABD4" w14:textId="77777777" w:rsidR="008C6D85" w:rsidRPr="0094003D" w:rsidRDefault="00AB0B23" w:rsidP="00DC1FD9">
      <w:pPr>
        <w:spacing w:line="360" w:lineRule="auto"/>
        <w:ind w:firstLine="708"/>
        <w:jc w:val="both"/>
        <w:rPr>
          <w:rFonts w:ascii="Arial" w:hAnsi="Arial" w:cs="Arial"/>
          <w:sz w:val="24"/>
          <w:szCs w:val="24"/>
        </w:rPr>
      </w:pPr>
      <w:r w:rsidRPr="0094003D">
        <w:rPr>
          <w:rFonts w:ascii="Arial" w:hAnsi="Arial" w:cs="Arial"/>
          <w:sz w:val="24"/>
          <w:szCs w:val="24"/>
        </w:rPr>
        <w:t xml:space="preserve">Los sectores inconformes con el partido </w:t>
      </w:r>
      <w:r w:rsidR="00FC68E5" w:rsidRPr="0094003D">
        <w:rPr>
          <w:rFonts w:ascii="Arial" w:hAnsi="Arial" w:cs="Arial"/>
          <w:sz w:val="24"/>
          <w:szCs w:val="24"/>
        </w:rPr>
        <w:t>hegemónico</w:t>
      </w:r>
      <w:r w:rsidRPr="0094003D">
        <w:rPr>
          <w:rFonts w:ascii="Arial" w:hAnsi="Arial" w:cs="Arial"/>
          <w:sz w:val="24"/>
          <w:szCs w:val="24"/>
        </w:rPr>
        <w:t xml:space="preserve"> </w:t>
      </w:r>
      <w:r w:rsidR="0064020F" w:rsidRPr="0094003D">
        <w:rPr>
          <w:rFonts w:ascii="Arial" w:hAnsi="Arial" w:cs="Arial"/>
          <w:sz w:val="24"/>
          <w:szCs w:val="24"/>
        </w:rPr>
        <w:t xml:space="preserve">se agrupaban, </w:t>
      </w:r>
      <w:r w:rsidR="00807521" w:rsidRPr="0094003D">
        <w:rPr>
          <w:rFonts w:ascii="Arial" w:hAnsi="Arial" w:cs="Arial"/>
          <w:sz w:val="24"/>
          <w:szCs w:val="24"/>
        </w:rPr>
        <w:t>eran minorías dispersas</w:t>
      </w:r>
      <w:r w:rsidR="00783786" w:rsidRPr="0094003D">
        <w:rPr>
          <w:rFonts w:ascii="Arial" w:hAnsi="Arial" w:cs="Arial"/>
          <w:sz w:val="24"/>
          <w:szCs w:val="24"/>
        </w:rPr>
        <w:t xml:space="preserve"> que en algunos casos podían </w:t>
      </w:r>
      <w:r w:rsidRPr="0094003D">
        <w:rPr>
          <w:rFonts w:ascii="Arial" w:hAnsi="Arial" w:cs="Arial"/>
          <w:sz w:val="24"/>
          <w:szCs w:val="24"/>
        </w:rPr>
        <w:t xml:space="preserve">formar otros partidos, </w:t>
      </w:r>
      <w:r w:rsidR="00807521" w:rsidRPr="0094003D">
        <w:rPr>
          <w:rFonts w:ascii="Arial" w:hAnsi="Arial" w:cs="Arial"/>
          <w:sz w:val="24"/>
          <w:szCs w:val="24"/>
        </w:rPr>
        <w:t>tener incluso algunos diputados y</w:t>
      </w:r>
      <w:r w:rsidR="00A923F1" w:rsidRPr="0094003D">
        <w:rPr>
          <w:rFonts w:ascii="Arial" w:hAnsi="Arial" w:cs="Arial"/>
          <w:sz w:val="24"/>
          <w:szCs w:val="24"/>
        </w:rPr>
        <w:t xml:space="preserve"> registrar candidaturas</w:t>
      </w:r>
      <w:r w:rsidR="00807521" w:rsidRPr="0094003D">
        <w:rPr>
          <w:rFonts w:ascii="Arial" w:hAnsi="Arial" w:cs="Arial"/>
          <w:sz w:val="24"/>
          <w:szCs w:val="24"/>
        </w:rPr>
        <w:t xml:space="preserve">, </w:t>
      </w:r>
      <w:r w:rsidRPr="0094003D">
        <w:rPr>
          <w:rFonts w:ascii="Arial" w:hAnsi="Arial" w:cs="Arial"/>
          <w:sz w:val="24"/>
          <w:szCs w:val="24"/>
        </w:rPr>
        <w:t>acudir</w:t>
      </w:r>
      <w:r w:rsidR="00A923F1" w:rsidRPr="0094003D">
        <w:rPr>
          <w:rFonts w:ascii="Arial" w:hAnsi="Arial" w:cs="Arial"/>
          <w:sz w:val="24"/>
          <w:szCs w:val="24"/>
        </w:rPr>
        <w:t xml:space="preserve"> a las urnas</w:t>
      </w:r>
      <w:r w:rsidRPr="0094003D">
        <w:rPr>
          <w:rFonts w:ascii="Arial" w:hAnsi="Arial" w:cs="Arial"/>
          <w:sz w:val="24"/>
          <w:szCs w:val="24"/>
        </w:rPr>
        <w:t xml:space="preserve">, </w:t>
      </w:r>
      <w:r w:rsidR="00A923F1" w:rsidRPr="0094003D">
        <w:rPr>
          <w:rFonts w:ascii="Arial" w:hAnsi="Arial" w:cs="Arial"/>
          <w:sz w:val="24"/>
          <w:szCs w:val="24"/>
        </w:rPr>
        <w:t xml:space="preserve">pero </w:t>
      </w:r>
      <w:r w:rsidR="008C6D85" w:rsidRPr="0094003D">
        <w:rPr>
          <w:rFonts w:ascii="Arial" w:hAnsi="Arial" w:cs="Arial"/>
          <w:sz w:val="24"/>
          <w:szCs w:val="24"/>
        </w:rPr>
        <w:t xml:space="preserve">siempre </w:t>
      </w:r>
      <w:r w:rsidR="00164831" w:rsidRPr="0094003D">
        <w:rPr>
          <w:rFonts w:ascii="Arial" w:hAnsi="Arial" w:cs="Arial"/>
          <w:sz w:val="24"/>
          <w:szCs w:val="24"/>
        </w:rPr>
        <w:t>con</w:t>
      </w:r>
      <w:r w:rsidRPr="0094003D">
        <w:rPr>
          <w:rFonts w:ascii="Arial" w:hAnsi="Arial" w:cs="Arial"/>
          <w:sz w:val="24"/>
          <w:szCs w:val="24"/>
        </w:rPr>
        <w:t xml:space="preserve"> </w:t>
      </w:r>
      <w:r w:rsidR="00CA2955" w:rsidRPr="0094003D">
        <w:rPr>
          <w:rFonts w:ascii="Arial" w:hAnsi="Arial" w:cs="Arial"/>
          <w:sz w:val="24"/>
          <w:szCs w:val="24"/>
        </w:rPr>
        <w:t>la certeza de</w:t>
      </w:r>
      <w:r w:rsidRPr="0094003D">
        <w:rPr>
          <w:rFonts w:ascii="Arial" w:hAnsi="Arial" w:cs="Arial"/>
          <w:sz w:val="24"/>
          <w:szCs w:val="24"/>
        </w:rPr>
        <w:t xml:space="preserve"> </w:t>
      </w:r>
      <w:r w:rsidR="00CA2955" w:rsidRPr="0094003D">
        <w:rPr>
          <w:rFonts w:ascii="Arial" w:hAnsi="Arial" w:cs="Arial"/>
          <w:sz w:val="24"/>
          <w:szCs w:val="24"/>
        </w:rPr>
        <w:t>que aun cosechando</w:t>
      </w:r>
      <w:r w:rsidR="00807521" w:rsidRPr="0094003D">
        <w:rPr>
          <w:rFonts w:ascii="Arial" w:hAnsi="Arial" w:cs="Arial"/>
          <w:sz w:val="24"/>
          <w:szCs w:val="24"/>
        </w:rPr>
        <w:t xml:space="preserve"> </w:t>
      </w:r>
      <w:r w:rsidR="00CA2955" w:rsidRPr="0094003D">
        <w:rPr>
          <w:rFonts w:ascii="Arial" w:hAnsi="Arial" w:cs="Arial"/>
          <w:sz w:val="24"/>
          <w:szCs w:val="24"/>
        </w:rPr>
        <w:t xml:space="preserve">respaldo ciudadano </w:t>
      </w:r>
      <w:r w:rsidR="00164831" w:rsidRPr="0094003D">
        <w:rPr>
          <w:rFonts w:ascii="Arial" w:hAnsi="Arial" w:cs="Arial"/>
          <w:sz w:val="24"/>
          <w:szCs w:val="24"/>
        </w:rPr>
        <w:t xml:space="preserve">no </w:t>
      </w:r>
      <w:r w:rsidR="00CA2955" w:rsidRPr="0094003D">
        <w:rPr>
          <w:rFonts w:ascii="Arial" w:hAnsi="Arial" w:cs="Arial"/>
          <w:sz w:val="24"/>
          <w:szCs w:val="24"/>
        </w:rPr>
        <w:t>podrían hacerlo valer de forma efectiva</w:t>
      </w:r>
      <w:r w:rsidR="00807521" w:rsidRPr="0094003D">
        <w:rPr>
          <w:rFonts w:ascii="Arial" w:hAnsi="Arial" w:cs="Arial"/>
          <w:sz w:val="24"/>
          <w:szCs w:val="24"/>
        </w:rPr>
        <w:t xml:space="preserve"> para cargos </w:t>
      </w:r>
      <w:r w:rsidR="008C6D85" w:rsidRPr="0094003D">
        <w:rPr>
          <w:rFonts w:ascii="Arial" w:hAnsi="Arial" w:cs="Arial"/>
          <w:sz w:val="24"/>
          <w:szCs w:val="24"/>
        </w:rPr>
        <w:t xml:space="preserve">con peso </w:t>
      </w:r>
      <w:r w:rsidR="00807521" w:rsidRPr="0094003D">
        <w:rPr>
          <w:rFonts w:ascii="Arial" w:hAnsi="Arial" w:cs="Arial"/>
          <w:sz w:val="24"/>
          <w:szCs w:val="24"/>
        </w:rPr>
        <w:t>relevante</w:t>
      </w:r>
      <w:r w:rsidR="00164831" w:rsidRPr="0094003D">
        <w:rPr>
          <w:rFonts w:ascii="Arial" w:hAnsi="Arial" w:cs="Arial"/>
          <w:sz w:val="24"/>
          <w:szCs w:val="24"/>
        </w:rPr>
        <w:t xml:space="preserve">, </w:t>
      </w:r>
      <w:r w:rsidR="008C6D85" w:rsidRPr="0094003D">
        <w:rPr>
          <w:rFonts w:ascii="Arial" w:hAnsi="Arial" w:cs="Arial"/>
          <w:sz w:val="24"/>
          <w:szCs w:val="24"/>
        </w:rPr>
        <w:t>ni</w:t>
      </w:r>
      <w:r w:rsidR="00164831" w:rsidRPr="0094003D">
        <w:rPr>
          <w:rFonts w:ascii="Arial" w:hAnsi="Arial" w:cs="Arial"/>
          <w:sz w:val="24"/>
          <w:szCs w:val="24"/>
        </w:rPr>
        <w:t xml:space="preserve"> acceder al poder ejecutivo</w:t>
      </w:r>
      <w:r w:rsidR="00A923F1" w:rsidRPr="0094003D">
        <w:rPr>
          <w:rFonts w:ascii="Arial" w:hAnsi="Arial" w:cs="Arial"/>
          <w:sz w:val="24"/>
          <w:szCs w:val="24"/>
        </w:rPr>
        <w:t>.</w:t>
      </w:r>
    </w:p>
    <w:p w14:paraId="577BC439" w14:textId="4F063231" w:rsidR="00807521" w:rsidRPr="0094003D" w:rsidRDefault="00807521" w:rsidP="00DC1FD9">
      <w:pPr>
        <w:spacing w:line="360" w:lineRule="auto"/>
        <w:ind w:firstLine="708"/>
        <w:jc w:val="both"/>
        <w:rPr>
          <w:rFonts w:ascii="Arial" w:hAnsi="Arial" w:cs="Arial"/>
          <w:sz w:val="24"/>
          <w:szCs w:val="24"/>
        </w:rPr>
      </w:pPr>
      <w:r w:rsidRPr="0094003D">
        <w:rPr>
          <w:rFonts w:ascii="Arial" w:hAnsi="Arial" w:cs="Arial"/>
          <w:sz w:val="24"/>
          <w:szCs w:val="24"/>
        </w:rPr>
        <w:t xml:space="preserve">La ley electoral </w:t>
      </w:r>
      <w:r w:rsidR="00164831" w:rsidRPr="0094003D">
        <w:rPr>
          <w:rFonts w:ascii="Arial" w:hAnsi="Arial" w:cs="Arial"/>
          <w:sz w:val="24"/>
          <w:szCs w:val="24"/>
        </w:rPr>
        <w:t xml:space="preserve">de 1946 </w:t>
      </w:r>
      <w:r w:rsidR="008C6D85" w:rsidRPr="0094003D">
        <w:rPr>
          <w:rFonts w:ascii="Arial" w:hAnsi="Arial" w:cs="Arial"/>
          <w:sz w:val="24"/>
          <w:szCs w:val="24"/>
        </w:rPr>
        <w:t xml:space="preserve">fue la que </w:t>
      </w:r>
      <w:r w:rsidR="00164831" w:rsidRPr="0094003D">
        <w:rPr>
          <w:rFonts w:ascii="Arial" w:hAnsi="Arial" w:cs="Arial"/>
          <w:sz w:val="24"/>
          <w:szCs w:val="24"/>
        </w:rPr>
        <w:t xml:space="preserve">centralizó los procesos </w:t>
      </w:r>
      <w:r w:rsidR="00DC53F2">
        <w:rPr>
          <w:rFonts w:ascii="Arial" w:hAnsi="Arial" w:cs="Arial"/>
          <w:sz w:val="24"/>
          <w:szCs w:val="24"/>
        </w:rPr>
        <w:t>comiciales</w:t>
      </w:r>
      <w:r w:rsidR="008C6D85" w:rsidRPr="0094003D">
        <w:rPr>
          <w:rFonts w:ascii="Arial" w:hAnsi="Arial" w:cs="Arial"/>
          <w:sz w:val="24"/>
          <w:szCs w:val="24"/>
        </w:rPr>
        <w:t>,</w:t>
      </w:r>
      <w:r w:rsidRPr="0094003D">
        <w:rPr>
          <w:rFonts w:ascii="Arial" w:hAnsi="Arial" w:cs="Arial"/>
          <w:sz w:val="24"/>
          <w:szCs w:val="24"/>
        </w:rPr>
        <w:t xml:space="preserve"> </w:t>
      </w:r>
      <w:r w:rsidR="008C6D85" w:rsidRPr="0094003D">
        <w:rPr>
          <w:rFonts w:ascii="Arial" w:hAnsi="Arial" w:cs="Arial"/>
          <w:sz w:val="24"/>
          <w:szCs w:val="24"/>
        </w:rPr>
        <w:t>a</w:t>
      </w:r>
      <w:r w:rsidRPr="0094003D">
        <w:rPr>
          <w:rFonts w:ascii="Arial" w:hAnsi="Arial" w:cs="Arial"/>
          <w:sz w:val="24"/>
          <w:szCs w:val="24"/>
        </w:rPr>
        <w:t xml:space="preserve">mplió el número de diputaciones, </w:t>
      </w:r>
      <w:r w:rsidR="008C6D85" w:rsidRPr="0094003D">
        <w:rPr>
          <w:rFonts w:ascii="Arial" w:hAnsi="Arial" w:cs="Arial"/>
          <w:sz w:val="24"/>
          <w:szCs w:val="24"/>
        </w:rPr>
        <w:t>y permitió que se instalaran</w:t>
      </w:r>
      <w:r w:rsidR="00164831" w:rsidRPr="0094003D">
        <w:rPr>
          <w:rFonts w:ascii="Arial" w:hAnsi="Arial" w:cs="Arial"/>
          <w:sz w:val="24"/>
          <w:szCs w:val="24"/>
        </w:rPr>
        <w:t xml:space="preserve"> </w:t>
      </w:r>
      <w:r w:rsidRPr="0094003D">
        <w:rPr>
          <w:rFonts w:ascii="Arial" w:hAnsi="Arial" w:cs="Arial"/>
          <w:sz w:val="24"/>
          <w:szCs w:val="24"/>
        </w:rPr>
        <w:t>los llamados “diputados de partido”</w:t>
      </w:r>
      <w:r w:rsidR="00DC53F2">
        <w:rPr>
          <w:rStyle w:val="Refdenotaalpie"/>
          <w:rFonts w:ascii="Arial" w:hAnsi="Arial" w:cs="Arial"/>
          <w:sz w:val="24"/>
          <w:szCs w:val="24"/>
        </w:rPr>
        <w:footnoteReference w:id="12"/>
      </w:r>
      <w:r w:rsidR="008C6D85" w:rsidRPr="0094003D">
        <w:rPr>
          <w:rFonts w:ascii="Arial" w:hAnsi="Arial" w:cs="Arial"/>
          <w:sz w:val="24"/>
          <w:szCs w:val="24"/>
        </w:rPr>
        <w:t>, espacios legitimadores de una democracia que no era tal, pero</w:t>
      </w:r>
      <w:r w:rsidRPr="0094003D">
        <w:rPr>
          <w:rFonts w:ascii="Arial" w:hAnsi="Arial" w:cs="Arial"/>
          <w:sz w:val="24"/>
          <w:szCs w:val="24"/>
        </w:rPr>
        <w:t xml:space="preserve"> </w:t>
      </w:r>
      <w:r w:rsidR="00164831" w:rsidRPr="0094003D">
        <w:rPr>
          <w:rFonts w:ascii="Arial" w:hAnsi="Arial" w:cs="Arial"/>
          <w:sz w:val="24"/>
          <w:szCs w:val="24"/>
        </w:rPr>
        <w:t xml:space="preserve">que </w:t>
      </w:r>
      <w:r w:rsidR="008C6D85" w:rsidRPr="0094003D">
        <w:rPr>
          <w:rFonts w:ascii="Arial" w:hAnsi="Arial" w:cs="Arial"/>
          <w:sz w:val="24"/>
          <w:szCs w:val="24"/>
        </w:rPr>
        <w:t xml:space="preserve">requería dosis de </w:t>
      </w:r>
      <w:r w:rsidR="00E367C1" w:rsidRPr="0094003D">
        <w:rPr>
          <w:rFonts w:ascii="Arial" w:hAnsi="Arial" w:cs="Arial"/>
          <w:sz w:val="24"/>
          <w:szCs w:val="24"/>
        </w:rPr>
        <w:t>verosimilitud</w:t>
      </w:r>
      <w:r w:rsidR="008C6D85" w:rsidRPr="0094003D">
        <w:rPr>
          <w:rFonts w:ascii="Arial" w:hAnsi="Arial" w:cs="Arial"/>
          <w:sz w:val="24"/>
          <w:szCs w:val="24"/>
        </w:rPr>
        <w:t xml:space="preserve"> para sus</w:t>
      </w:r>
      <w:r w:rsidRPr="0094003D">
        <w:rPr>
          <w:rFonts w:ascii="Arial" w:hAnsi="Arial" w:cs="Arial"/>
          <w:sz w:val="24"/>
          <w:szCs w:val="24"/>
        </w:rPr>
        <w:t xml:space="preserve"> elecciones</w:t>
      </w:r>
      <w:r w:rsidR="00E367C1" w:rsidRPr="0094003D">
        <w:rPr>
          <w:rFonts w:ascii="Arial" w:hAnsi="Arial" w:cs="Arial"/>
          <w:sz w:val="24"/>
          <w:szCs w:val="24"/>
        </w:rPr>
        <w:t xml:space="preserve"> periódicas</w:t>
      </w:r>
      <w:r w:rsidRPr="0094003D">
        <w:rPr>
          <w:rFonts w:ascii="Arial" w:hAnsi="Arial" w:cs="Arial"/>
          <w:sz w:val="24"/>
          <w:szCs w:val="24"/>
        </w:rPr>
        <w:t xml:space="preserve">, </w:t>
      </w:r>
      <w:r w:rsidR="008C6D85" w:rsidRPr="0094003D">
        <w:rPr>
          <w:rFonts w:ascii="Arial" w:hAnsi="Arial" w:cs="Arial"/>
          <w:sz w:val="24"/>
          <w:szCs w:val="24"/>
        </w:rPr>
        <w:t xml:space="preserve">aunque </w:t>
      </w:r>
      <w:r w:rsidR="00164831" w:rsidRPr="0094003D">
        <w:rPr>
          <w:rFonts w:ascii="Arial" w:hAnsi="Arial" w:cs="Arial"/>
          <w:sz w:val="24"/>
          <w:szCs w:val="24"/>
        </w:rPr>
        <w:t xml:space="preserve">en </w:t>
      </w:r>
      <w:r w:rsidR="00E367C1" w:rsidRPr="0094003D">
        <w:rPr>
          <w:rFonts w:ascii="Arial" w:hAnsi="Arial" w:cs="Arial"/>
          <w:sz w:val="24"/>
          <w:szCs w:val="24"/>
        </w:rPr>
        <w:t xml:space="preserve">la </w:t>
      </w:r>
      <w:r w:rsidR="00164831" w:rsidRPr="0094003D">
        <w:rPr>
          <w:rFonts w:ascii="Arial" w:hAnsi="Arial" w:cs="Arial"/>
          <w:sz w:val="24"/>
          <w:szCs w:val="24"/>
        </w:rPr>
        <w:t xml:space="preserve">realidad </w:t>
      </w:r>
      <w:r w:rsidR="00E367C1" w:rsidRPr="0094003D">
        <w:rPr>
          <w:rFonts w:ascii="Arial" w:hAnsi="Arial" w:cs="Arial"/>
          <w:sz w:val="24"/>
          <w:szCs w:val="24"/>
        </w:rPr>
        <w:t>había</w:t>
      </w:r>
      <w:r w:rsidR="00164831" w:rsidRPr="0094003D">
        <w:rPr>
          <w:rFonts w:ascii="Arial" w:hAnsi="Arial" w:cs="Arial"/>
          <w:sz w:val="24"/>
          <w:szCs w:val="24"/>
        </w:rPr>
        <w:t xml:space="preserve"> </w:t>
      </w:r>
      <w:r w:rsidR="008C6D85" w:rsidRPr="0094003D">
        <w:rPr>
          <w:rFonts w:ascii="Arial" w:hAnsi="Arial" w:cs="Arial"/>
          <w:sz w:val="24"/>
          <w:szCs w:val="24"/>
        </w:rPr>
        <w:t>un</w:t>
      </w:r>
      <w:r w:rsidR="00164831" w:rsidRPr="0094003D">
        <w:rPr>
          <w:rFonts w:ascii="Arial" w:hAnsi="Arial" w:cs="Arial"/>
          <w:sz w:val="24"/>
          <w:szCs w:val="24"/>
        </w:rPr>
        <w:t xml:space="preserve"> contexto donde </w:t>
      </w:r>
      <w:r w:rsidRPr="0094003D">
        <w:rPr>
          <w:rFonts w:ascii="Arial" w:hAnsi="Arial" w:cs="Arial"/>
          <w:sz w:val="24"/>
          <w:szCs w:val="24"/>
        </w:rPr>
        <w:t xml:space="preserve">siempre </w:t>
      </w:r>
      <w:r w:rsidR="00164831" w:rsidRPr="0094003D">
        <w:rPr>
          <w:rFonts w:ascii="Arial" w:hAnsi="Arial" w:cs="Arial"/>
          <w:sz w:val="24"/>
          <w:szCs w:val="24"/>
        </w:rPr>
        <w:t>había</w:t>
      </w:r>
      <w:r w:rsidRPr="0094003D">
        <w:rPr>
          <w:rFonts w:ascii="Arial" w:hAnsi="Arial" w:cs="Arial"/>
          <w:sz w:val="24"/>
          <w:szCs w:val="24"/>
        </w:rPr>
        <w:t xml:space="preserve"> ganadores predefinidos en </w:t>
      </w:r>
      <w:r w:rsidR="00E367C1" w:rsidRPr="0094003D">
        <w:rPr>
          <w:rFonts w:ascii="Arial" w:hAnsi="Arial" w:cs="Arial"/>
          <w:sz w:val="24"/>
          <w:szCs w:val="24"/>
        </w:rPr>
        <w:t xml:space="preserve">casi todos </w:t>
      </w:r>
      <w:r w:rsidRPr="0094003D">
        <w:rPr>
          <w:rFonts w:ascii="Arial" w:hAnsi="Arial" w:cs="Arial"/>
          <w:sz w:val="24"/>
          <w:szCs w:val="24"/>
        </w:rPr>
        <w:t xml:space="preserve">los ayuntamientos, </w:t>
      </w:r>
      <w:r w:rsidR="00E367C1" w:rsidRPr="0094003D">
        <w:rPr>
          <w:rFonts w:ascii="Arial" w:hAnsi="Arial" w:cs="Arial"/>
          <w:sz w:val="24"/>
          <w:szCs w:val="24"/>
        </w:rPr>
        <w:t xml:space="preserve">en todas las </w:t>
      </w:r>
      <w:r w:rsidRPr="0094003D">
        <w:rPr>
          <w:rFonts w:ascii="Arial" w:hAnsi="Arial" w:cs="Arial"/>
          <w:sz w:val="24"/>
          <w:szCs w:val="24"/>
        </w:rPr>
        <w:t xml:space="preserve">gubernaturas, en la presidencia </w:t>
      </w:r>
      <w:r w:rsidR="00164831" w:rsidRPr="0094003D">
        <w:rPr>
          <w:rFonts w:ascii="Arial" w:hAnsi="Arial" w:cs="Arial"/>
          <w:sz w:val="24"/>
          <w:szCs w:val="24"/>
        </w:rPr>
        <w:t xml:space="preserve">de la república y en el número suficiente de legisladores </w:t>
      </w:r>
      <w:r w:rsidR="008C6D85" w:rsidRPr="0094003D">
        <w:rPr>
          <w:rFonts w:ascii="Arial" w:hAnsi="Arial" w:cs="Arial"/>
          <w:sz w:val="24"/>
          <w:szCs w:val="24"/>
        </w:rPr>
        <w:t xml:space="preserve">que permitiera una cómoda </w:t>
      </w:r>
      <w:r w:rsidRPr="0094003D">
        <w:rPr>
          <w:rFonts w:ascii="Arial" w:hAnsi="Arial" w:cs="Arial"/>
          <w:sz w:val="24"/>
          <w:szCs w:val="24"/>
        </w:rPr>
        <w:t xml:space="preserve">mayoría </w:t>
      </w:r>
      <w:r w:rsidR="00164831" w:rsidRPr="0094003D">
        <w:rPr>
          <w:rFonts w:ascii="Arial" w:hAnsi="Arial" w:cs="Arial"/>
          <w:sz w:val="24"/>
          <w:szCs w:val="24"/>
        </w:rPr>
        <w:t xml:space="preserve">en </w:t>
      </w:r>
      <w:r w:rsidRPr="0094003D">
        <w:rPr>
          <w:rFonts w:ascii="Arial" w:hAnsi="Arial" w:cs="Arial"/>
          <w:sz w:val="24"/>
          <w:szCs w:val="24"/>
        </w:rPr>
        <w:t>las cámaras</w:t>
      </w:r>
      <w:r w:rsidR="00E367C1" w:rsidRPr="0094003D">
        <w:rPr>
          <w:rFonts w:ascii="Arial" w:hAnsi="Arial" w:cs="Arial"/>
          <w:sz w:val="24"/>
          <w:szCs w:val="24"/>
        </w:rPr>
        <w:t xml:space="preserve"> de los </w:t>
      </w:r>
      <w:r w:rsidR="00164831" w:rsidRPr="0094003D">
        <w:rPr>
          <w:rFonts w:ascii="Arial" w:hAnsi="Arial" w:cs="Arial"/>
          <w:sz w:val="24"/>
          <w:szCs w:val="24"/>
        </w:rPr>
        <w:t>congreso</w:t>
      </w:r>
      <w:r w:rsidR="00E367C1" w:rsidRPr="0094003D">
        <w:rPr>
          <w:rFonts w:ascii="Arial" w:hAnsi="Arial" w:cs="Arial"/>
          <w:sz w:val="24"/>
          <w:szCs w:val="24"/>
        </w:rPr>
        <w:t>s</w:t>
      </w:r>
      <w:r w:rsidRPr="0094003D">
        <w:rPr>
          <w:rFonts w:ascii="Arial" w:hAnsi="Arial" w:cs="Arial"/>
          <w:sz w:val="24"/>
          <w:szCs w:val="24"/>
        </w:rPr>
        <w:t>.</w:t>
      </w:r>
    </w:p>
    <w:p w14:paraId="4223A13D" w14:textId="3CE0CD9E" w:rsidR="00164831" w:rsidRPr="0094003D" w:rsidRDefault="00164831" w:rsidP="00DC1FD9">
      <w:pPr>
        <w:spacing w:line="360" w:lineRule="auto"/>
        <w:ind w:firstLine="708"/>
        <w:jc w:val="both"/>
        <w:rPr>
          <w:rFonts w:ascii="Arial" w:hAnsi="Arial" w:cs="Arial"/>
          <w:sz w:val="24"/>
          <w:szCs w:val="24"/>
        </w:rPr>
      </w:pPr>
      <w:r w:rsidRPr="0094003D">
        <w:rPr>
          <w:rFonts w:ascii="Arial" w:hAnsi="Arial" w:cs="Arial"/>
          <w:sz w:val="24"/>
          <w:szCs w:val="24"/>
        </w:rPr>
        <w:t xml:space="preserve">La historia revolucionaria </w:t>
      </w:r>
      <w:r w:rsidR="008C6D85" w:rsidRPr="0094003D">
        <w:rPr>
          <w:rFonts w:ascii="Arial" w:hAnsi="Arial" w:cs="Arial"/>
          <w:sz w:val="24"/>
          <w:szCs w:val="24"/>
        </w:rPr>
        <w:t xml:space="preserve">que abrazó la </w:t>
      </w:r>
      <w:r w:rsidRPr="0094003D">
        <w:rPr>
          <w:rFonts w:ascii="Arial" w:hAnsi="Arial" w:cs="Arial"/>
          <w:sz w:val="24"/>
          <w:szCs w:val="24"/>
        </w:rPr>
        <w:t>bandera de “</w:t>
      </w:r>
      <w:r w:rsidR="004169D4" w:rsidRPr="0094003D">
        <w:rPr>
          <w:rFonts w:ascii="Arial" w:hAnsi="Arial" w:cs="Arial"/>
          <w:sz w:val="24"/>
          <w:szCs w:val="24"/>
        </w:rPr>
        <w:t>sufragio efectivo” y “</w:t>
      </w:r>
      <w:r w:rsidRPr="0094003D">
        <w:rPr>
          <w:rFonts w:ascii="Arial" w:hAnsi="Arial" w:cs="Arial"/>
          <w:sz w:val="24"/>
          <w:szCs w:val="24"/>
        </w:rPr>
        <w:t>no reelección”</w:t>
      </w:r>
      <w:r w:rsidR="008C6D85" w:rsidRPr="0094003D">
        <w:rPr>
          <w:rFonts w:ascii="Arial" w:hAnsi="Arial" w:cs="Arial"/>
          <w:sz w:val="24"/>
          <w:szCs w:val="24"/>
        </w:rPr>
        <w:t>,</w:t>
      </w:r>
      <w:r w:rsidRPr="0094003D">
        <w:rPr>
          <w:rFonts w:ascii="Arial" w:hAnsi="Arial" w:cs="Arial"/>
          <w:sz w:val="24"/>
          <w:szCs w:val="24"/>
        </w:rPr>
        <w:t xml:space="preserve"> </w:t>
      </w:r>
      <w:r w:rsidR="004169D4" w:rsidRPr="0094003D">
        <w:rPr>
          <w:rFonts w:ascii="Arial" w:hAnsi="Arial" w:cs="Arial"/>
          <w:sz w:val="24"/>
          <w:szCs w:val="24"/>
        </w:rPr>
        <w:t xml:space="preserve">fue respetada en la </w:t>
      </w:r>
      <w:r w:rsidR="00E367C1" w:rsidRPr="0094003D">
        <w:rPr>
          <w:rFonts w:ascii="Arial" w:hAnsi="Arial" w:cs="Arial"/>
          <w:sz w:val="24"/>
          <w:szCs w:val="24"/>
        </w:rPr>
        <w:t>segunda</w:t>
      </w:r>
      <w:r w:rsidR="004169D4" w:rsidRPr="0094003D">
        <w:rPr>
          <w:rFonts w:ascii="Arial" w:hAnsi="Arial" w:cs="Arial"/>
          <w:sz w:val="24"/>
          <w:szCs w:val="24"/>
        </w:rPr>
        <w:t xml:space="preserve"> parte </w:t>
      </w:r>
      <w:r w:rsidR="00E367C1" w:rsidRPr="0094003D">
        <w:rPr>
          <w:rFonts w:ascii="Arial" w:hAnsi="Arial" w:cs="Arial"/>
          <w:sz w:val="24"/>
          <w:szCs w:val="24"/>
        </w:rPr>
        <w:t xml:space="preserve">de la frase, </w:t>
      </w:r>
      <w:r w:rsidR="004169D4" w:rsidRPr="0094003D">
        <w:rPr>
          <w:rFonts w:ascii="Arial" w:hAnsi="Arial" w:cs="Arial"/>
          <w:sz w:val="24"/>
          <w:szCs w:val="24"/>
        </w:rPr>
        <w:t xml:space="preserve">pero ignorada en la </w:t>
      </w:r>
      <w:r w:rsidR="00E367C1" w:rsidRPr="0094003D">
        <w:rPr>
          <w:rFonts w:ascii="Arial" w:hAnsi="Arial" w:cs="Arial"/>
          <w:sz w:val="24"/>
          <w:szCs w:val="24"/>
        </w:rPr>
        <w:t>primera</w:t>
      </w:r>
      <w:r w:rsidR="004169D4" w:rsidRPr="0094003D">
        <w:rPr>
          <w:rFonts w:ascii="Arial" w:hAnsi="Arial" w:cs="Arial"/>
          <w:sz w:val="24"/>
          <w:szCs w:val="24"/>
        </w:rPr>
        <w:t xml:space="preserve">. Se </w:t>
      </w:r>
      <w:r w:rsidRPr="0094003D">
        <w:rPr>
          <w:rFonts w:ascii="Arial" w:hAnsi="Arial" w:cs="Arial"/>
          <w:sz w:val="24"/>
          <w:szCs w:val="24"/>
        </w:rPr>
        <w:t>coloca</w:t>
      </w:r>
      <w:r w:rsidR="004169D4" w:rsidRPr="0094003D">
        <w:rPr>
          <w:rFonts w:ascii="Arial" w:hAnsi="Arial" w:cs="Arial"/>
          <w:sz w:val="24"/>
          <w:szCs w:val="24"/>
        </w:rPr>
        <w:t>ban</w:t>
      </w:r>
      <w:r w:rsidRPr="0094003D">
        <w:rPr>
          <w:rFonts w:ascii="Arial" w:hAnsi="Arial" w:cs="Arial"/>
          <w:sz w:val="24"/>
          <w:szCs w:val="24"/>
        </w:rPr>
        <w:t xml:space="preserve"> urnas</w:t>
      </w:r>
      <w:r w:rsidR="008C6D85" w:rsidRPr="0094003D">
        <w:rPr>
          <w:rFonts w:ascii="Arial" w:hAnsi="Arial" w:cs="Arial"/>
          <w:sz w:val="24"/>
          <w:szCs w:val="24"/>
        </w:rPr>
        <w:t xml:space="preserve"> regularmente</w:t>
      </w:r>
      <w:r w:rsidRPr="0094003D">
        <w:rPr>
          <w:rFonts w:ascii="Arial" w:hAnsi="Arial" w:cs="Arial"/>
          <w:sz w:val="24"/>
          <w:szCs w:val="24"/>
        </w:rPr>
        <w:t>,</w:t>
      </w:r>
      <w:r w:rsidR="008C6D85" w:rsidRPr="0094003D">
        <w:rPr>
          <w:rFonts w:ascii="Arial" w:hAnsi="Arial" w:cs="Arial"/>
          <w:sz w:val="24"/>
          <w:szCs w:val="24"/>
        </w:rPr>
        <w:t xml:space="preserve"> </w:t>
      </w:r>
      <w:r w:rsidR="00236D88">
        <w:rPr>
          <w:rFonts w:ascii="Arial" w:hAnsi="Arial" w:cs="Arial"/>
          <w:sz w:val="24"/>
          <w:szCs w:val="24"/>
        </w:rPr>
        <w:t xml:space="preserve">no se </w:t>
      </w:r>
      <w:proofErr w:type="gramStart"/>
      <w:r w:rsidR="00236D88">
        <w:rPr>
          <w:rFonts w:ascii="Arial" w:hAnsi="Arial" w:cs="Arial"/>
          <w:sz w:val="24"/>
          <w:szCs w:val="24"/>
        </w:rPr>
        <w:t>relegía</w:t>
      </w:r>
      <w:proofErr w:type="gramEnd"/>
      <w:r w:rsidR="00236D88">
        <w:rPr>
          <w:rFonts w:ascii="Arial" w:hAnsi="Arial" w:cs="Arial"/>
          <w:sz w:val="24"/>
          <w:szCs w:val="24"/>
        </w:rPr>
        <w:t xml:space="preserve"> a</w:t>
      </w:r>
      <w:r w:rsidR="004169D4" w:rsidRPr="0094003D">
        <w:rPr>
          <w:rFonts w:ascii="Arial" w:hAnsi="Arial" w:cs="Arial"/>
          <w:sz w:val="24"/>
          <w:szCs w:val="24"/>
        </w:rPr>
        <w:t xml:space="preserve">l mismo </w:t>
      </w:r>
      <w:r w:rsidR="00236D88" w:rsidRPr="0094003D">
        <w:rPr>
          <w:rFonts w:ascii="Arial" w:hAnsi="Arial" w:cs="Arial"/>
          <w:sz w:val="24"/>
          <w:szCs w:val="24"/>
        </w:rPr>
        <w:t>hombre,</w:t>
      </w:r>
      <w:r w:rsidR="008C6D85" w:rsidRPr="0094003D">
        <w:rPr>
          <w:rFonts w:ascii="Arial" w:hAnsi="Arial" w:cs="Arial"/>
          <w:sz w:val="24"/>
          <w:szCs w:val="24"/>
        </w:rPr>
        <w:t xml:space="preserve"> </w:t>
      </w:r>
      <w:r w:rsidR="004169D4" w:rsidRPr="0094003D">
        <w:rPr>
          <w:rFonts w:ascii="Arial" w:hAnsi="Arial" w:cs="Arial"/>
          <w:sz w:val="24"/>
          <w:szCs w:val="24"/>
        </w:rPr>
        <w:t>pero siempre ganaba el mismo</w:t>
      </w:r>
      <w:r w:rsidR="008C6D85" w:rsidRPr="0094003D">
        <w:rPr>
          <w:rFonts w:ascii="Arial" w:hAnsi="Arial" w:cs="Arial"/>
          <w:sz w:val="24"/>
          <w:szCs w:val="24"/>
        </w:rPr>
        <w:t xml:space="preserve"> partido, y eso derivó en </w:t>
      </w:r>
      <w:r w:rsidR="00E367C1" w:rsidRPr="0094003D">
        <w:rPr>
          <w:rFonts w:ascii="Arial" w:hAnsi="Arial" w:cs="Arial"/>
          <w:sz w:val="24"/>
          <w:szCs w:val="24"/>
        </w:rPr>
        <w:t xml:space="preserve">una </w:t>
      </w:r>
      <w:r w:rsidRPr="0094003D">
        <w:rPr>
          <w:rFonts w:ascii="Arial" w:hAnsi="Arial" w:cs="Arial"/>
          <w:sz w:val="24"/>
          <w:szCs w:val="24"/>
        </w:rPr>
        <w:t xml:space="preserve">acumulación </w:t>
      </w:r>
      <w:r w:rsidR="00E367C1" w:rsidRPr="0094003D">
        <w:rPr>
          <w:rFonts w:ascii="Arial" w:hAnsi="Arial" w:cs="Arial"/>
          <w:sz w:val="24"/>
          <w:szCs w:val="24"/>
        </w:rPr>
        <w:t xml:space="preserve">anómala </w:t>
      </w:r>
      <w:r w:rsidRPr="0094003D">
        <w:rPr>
          <w:rFonts w:ascii="Arial" w:hAnsi="Arial" w:cs="Arial"/>
          <w:sz w:val="24"/>
          <w:szCs w:val="24"/>
        </w:rPr>
        <w:t xml:space="preserve">de poder </w:t>
      </w:r>
      <w:r w:rsidR="008C6D85" w:rsidRPr="0094003D">
        <w:rPr>
          <w:rFonts w:ascii="Arial" w:hAnsi="Arial" w:cs="Arial"/>
          <w:sz w:val="24"/>
          <w:szCs w:val="24"/>
        </w:rPr>
        <w:t xml:space="preserve">presidencial </w:t>
      </w:r>
      <w:r w:rsidR="004169D4" w:rsidRPr="0094003D">
        <w:rPr>
          <w:rFonts w:ascii="Arial" w:hAnsi="Arial" w:cs="Arial"/>
          <w:sz w:val="24"/>
          <w:szCs w:val="24"/>
        </w:rPr>
        <w:t xml:space="preserve">sexenio tras sexenio, </w:t>
      </w:r>
      <w:r w:rsidR="00E367C1" w:rsidRPr="0094003D">
        <w:rPr>
          <w:rFonts w:ascii="Arial" w:hAnsi="Arial" w:cs="Arial"/>
          <w:sz w:val="24"/>
          <w:szCs w:val="24"/>
        </w:rPr>
        <w:t>anidó</w:t>
      </w:r>
      <w:r w:rsidRPr="0094003D">
        <w:rPr>
          <w:rFonts w:ascii="Arial" w:hAnsi="Arial" w:cs="Arial"/>
          <w:sz w:val="24"/>
          <w:szCs w:val="24"/>
        </w:rPr>
        <w:t xml:space="preserve"> </w:t>
      </w:r>
      <w:r w:rsidR="00236D88">
        <w:rPr>
          <w:rFonts w:ascii="Arial" w:hAnsi="Arial" w:cs="Arial"/>
          <w:sz w:val="24"/>
          <w:szCs w:val="24"/>
        </w:rPr>
        <w:t>autoritarismo</w:t>
      </w:r>
      <w:r w:rsidRPr="0094003D">
        <w:rPr>
          <w:rFonts w:ascii="Arial" w:hAnsi="Arial" w:cs="Arial"/>
          <w:sz w:val="24"/>
          <w:szCs w:val="24"/>
        </w:rPr>
        <w:t xml:space="preserve"> que reprim</w:t>
      </w:r>
      <w:r w:rsidR="00236D88">
        <w:rPr>
          <w:rFonts w:ascii="Arial" w:hAnsi="Arial" w:cs="Arial"/>
          <w:sz w:val="24"/>
          <w:szCs w:val="24"/>
        </w:rPr>
        <w:t>ía</w:t>
      </w:r>
      <w:r w:rsidR="008C6D85" w:rsidRPr="0094003D">
        <w:rPr>
          <w:rFonts w:ascii="Arial" w:hAnsi="Arial" w:cs="Arial"/>
          <w:sz w:val="24"/>
          <w:szCs w:val="24"/>
        </w:rPr>
        <w:t xml:space="preserve"> con fuerza</w:t>
      </w:r>
      <w:r w:rsidRPr="0094003D">
        <w:rPr>
          <w:rFonts w:ascii="Arial" w:hAnsi="Arial" w:cs="Arial"/>
          <w:sz w:val="24"/>
          <w:szCs w:val="24"/>
        </w:rPr>
        <w:t xml:space="preserve"> a disidentes, igual </w:t>
      </w:r>
      <w:r w:rsidR="008C6D85" w:rsidRPr="0094003D">
        <w:rPr>
          <w:rFonts w:ascii="Arial" w:hAnsi="Arial" w:cs="Arial"/>
          <w:sz w:val="24"/>
          <w:szCs w:val="24"/>
        </w:rPr>
        <w:t xml:space="preserve">a </w:t>
      </w:r>
      <w:r w:rsidR="00DE4E2A" w:rsidRPr="0094003D">
        <w:rPr>
          <w:rFonts w:ascii="Arial" w:hAnsi="Arial" w:cs="Arial"/>
          <w:sz w:val="24"/>
          <w:szCs w:val="24"/>
        </w:rPr>
        <w:t xml:space="preserve">ferrocarrileros a finales de los años 50, a </w:t>
      </w:r>
      <w:r w:rsidRPr="0094003D">
        <w:rPr>
          <w:rFonts w:ascii="Arial" w:hAnsi="Arial" w:cs="Arial"/>
          <w:sz w:val="24"/>
          <w:szCs w:val="24"/>
        </w:rPr>
        <w:t xml:space="preserve">médicos </w:t>
      </w:r>
      <w:r w:rsidR="00DE4E2A" w:rsidRPr="0094003D">
        <w:rPr>
          <w:rFonts w:ascii="Arial" w:hAnsi="Arial" w:cs="Arial"/>
          <w:sz w:val="24"/>
          <w:szCs w:val="24"/>
        </w:rPr>
        <w:t>en los años 60</w:t>
      </w:r>
      <w:r w:rsidRPr="0094003D">
        <w:rPr>
          <w:rFonts w:ascii="Arial" w:hAnsi="Arial" w:cs="Arial"/>
          <w:sz w:val="24"/>
          <w:szCs w:val="24"/>
        </w:rPr>
        <w:t>, a los estudiantes en la plaza de las tre</w:t>
      </w:r>
      <w:r w:rsidR="00E367C1" w:rsidRPr="0094003D">
        <w:rPr>
          <w:rFonts w:ascii="Arial" w:hAnsi="Arial" w:cs="Arial"/>
          <w:sz w:val="24"/>
          <w:szCs w:val="24"/>
        </w:rPr>
        <w:t>s culturas de Tlatelolco en 1968</w:t>
      </w:r>
      <w:r w:rsidRPr="0094003D">
        <w:rPr>
          <w:rFonts w:ascii="Arial" w:hAnsi="Arial" w:cs="Arial"/>
          <w:sz w:val="24"/>
          <w:szCs w:val="24"/>
        </w:rPr>
        <w:t xml:space="preserve"> o </w:t>
      </w:r>
      <w:r w:rsidR="00D60ABC" w:rsidRPr="0094003D">
        <w:rPr>
          <w:rFonts w:ascii="Arial" w:hAnsi="Arial" w:cs="Arial"/>
          <w:sz w:val="24"/>
          <w:szCs w:val="24"/>
        </w:rPr>
        <w:t xml:space="preserve">a los que protestaban </w:t>
      </w:r>
      <w:r w:rsidRPr="0094003D">
        <w:rPr>
          <w:rFonts w:ascii="Arial" w:hAnsi="Arial" w:cs="Arial"/>
          <w:sz w:val="24"/>
          <w:szCs w:val="24"/>
        </w:rPr>
        <w:t xml:space="preserve">en San Cosme </w:t>
      </w:r>
      <w:r w:rsidR="00B67BD1" w:rsidRPr="0094003D">
        <w:rPr>
          <w:rFonts w:ascii="Arial" w:hAnsi="Arial" w:cs="Arial"/>
          <w:sz w:val="24"/>
          <w:szCs w:val="24"/>
        </w:rPr>
        <w:t>el jueves de Corpus de 1971.</w:t>
      </w:r>
      <w:r w:rsidRPr="0094003D">
        <w:rPr>
          <w:rFonts w:ascii="Arial" w:hAnsi="Arial" w:cs="Arial"/>
          <w:sz w:val="24"/>
          <w:szCs w:val="24"/>
        </w:rPr>
        <w:t xml:space="preserve"> </w:t>
      </w:r>
    </w:p>
    <w:p w14:paraId="6BED7587" w14:textId="56DCD8D5" w:rsidR="006D2308" w:rsidRPr="0094003D" w:rsidRDefault="00B67BD1" w:rsidP="00DC1FD9">
      <w:pPr>
        <w:spacing w:line="360" w:lineRule="auto"/>
        <w:ind w:firstLine="708"/>
        <w:jc w:val="both"/>
        <w:rPr>
          <w:rFonts w:ascii="Arial" w:hAnsi="Arial" w:cs="Arial"/>
          <w:sz w:val="24"/>
          <w:szCs w:val="24"/>
        </w:rPr>
      </w:pPr>
      <w:r w:rsidRPr="0094003D">
        <w:rPr>
          <w:rFonts w:ascii="Arial" w:hAnsi="Arial" w:cs="Arial"/>
          <w:sz w:val="24"/>
          <w:szCs w:val="24"/>
        </w:rPr>
        <w:t xml:space="preserve">México, formalmente, no </w:t>
      </w:r>
      <w:r w:rsidR="006D2308" w:rsidRPr="0094003D">
        <w:rPr>
          <w:rFonts w:ascii="Arial" w:hAnsi="Arial" w:cs="Arial"/>
          <w:sz w:val="24"/>
          <w:szCs w:val="24"/>
        </w:rPr>
        <w:t xml:space="preserve">era </w:t>
      </w:r>
      <w:r w:rsidRPr="0094003D">
        <w:rPr>
          <w:rFonts w:ascii="Arial" w:hAnsi="Arial" w:cs="Arial"/>
          <w:sz w:val="24"/>
          <w:szCs w:val="24"/>
        </w:rPr>
        <w:t>una dictadura militar con un gobernante dispuesto a exterminar disidentes</w:t>
      </w:r>
      <w:r w:rsidR="00236D88">
        <w:rPr>
          <w:rFonts w:ascii="Arial" w:hAnsi="Arial" w:cs="Arial"/>
          <w:sz w:val="24"/>
          <w:szCs w:val="24"/>
        </w:rPr>
        <w:t xml:space="preserve"> y no electo por urnas de ningú</w:t>
      </w:r>
      <w:r w:rsidR="00E367C1" w:rsidRPr="0094003D">
        <w:rPr>
          <w:rFonts w:ascii="Arial" w:hAnsi="Arial" w:cs="Arial"/>
          <w:sz w:val="24"/>
          <w:szCs w:val="24"/>
        </w:rPr>
        <w:t>n tipo, solo por armas</w:t>
      </w:r>
      <w:r w:rsidRPr="0094003D">
        <w:rPr>
          <w:rFonts w:ascii="Arial" w:hAnsi="Arial" w:cs="Arial"/>
          <w:sz w:val="24"/>
          <w:szCs w:val="24"/>
        </w:rPr>
        <w:t xml:space="preserve">, </w:t>
      </w:r>
      <w:r w:rsidR="00236D88">
        <w:rPr>
          <w:rFonts w:ascii="Arial" w:hAnsi="Arial" w:cs="Arial"/>
          <w:sz w:val="24"/>
          <w:szCs w:val="24"/>
        </w:rPr>
        <w:t>pero,</w:t>
      </w:r>
      <w:r w:rsidRPr="0094003D">
        <w:rPr>
          <w:rFonts w:ascii="Arial" w:hAnsi="Arial" w:cs="Arial"/>
          <w:sz w:val="24"/>
          <w:szCs w:val="24"/>
        </w:rPr>
        <w:t xml:space="preserve"> </w:t>
      </w:r>
      <w:r w:rsidR="00E367C1" w:rsidRPr="0094003D">
        <w:rPr>
          <w:rFonts w:ascii="Arial" w:hAnsi="Arial" w:cs="Arial"/>
          <w:sz w:val="24"/>
          <w:szCs w:val="24"/>
        </w:rPr>
        <w:t xml:space="preserve">aunque tuviéramos presidentes con cierta base de apoyo y </w:t>
      </w:r>
      <w:r w:rsidR="00236D88">
        <w:rPr>
          <w:rFonts w:ascii="Arial" w:hAnsi="Arial" w:cs="Arial"/>
          <w:sz w:val="24"/>
          <w:szCs w:val="24"/>
        </w:rPr>
        <w:t>votaciones</w:t>
      </w:r>
      <w:r w:rsidR="00E367C1" w:rsidRPr="0094003D">
        <w:rPr>
          <w:rFonts w:ascii="Arial" w:hAnsi="Arial" w:cs="Arial"/>
          <w:sz w:val="24"/>
          <w:szCs w:val="24"/>
        </w:rPr>
        <w:t xml:space="preserve"> periódicas como ritual, </w:t>
      </w:r>
      <w:r w:rsidR="004169D4" w:rsidRPr="0094003D">
        <w:rPr>
          <w:rFonts w:ascii="Arial" w:hAnsi="Arial" w:cs="Arial"/>
          <w:sz w:val="24"/>
          <w:szCs w:val="24"/>
        </w:rPr>
        <w:t>la ausencia de alternativas pintaba horizontes d</w:t>
      </w:r>
      <w:r w:rsidRPr="0094003D">
        <w:rPr>
          <w:rFonts w:ascii="Arial" w:hAnsi="Arial" w:cs="Arial"/>
          <w:sz w:val="24"/>
          <w:szCs w:val="24"/>
        </w:rPr>
        <w:t>e gobierno</w:t>
      </w:r>
      <w:r w:rsidR="004169D4" w:rsidRPr="0094003D">
        <w:rPr>
          <w:rFonts w:ascii="Arial" w:hAnsi="Arial" w:cs="Arial"/>
          <w:sz w:val="24"/>
          <w:szCs w:val="24"/>
        </w:rPr>
        <w:t>s perpetuos,</w:t>
      </w:r>
      <w:r w:rsidRPr="0094003D">
        <w:rPr>
          <w:rFonts w:ascii="Arial" w:hAnsi="Arial" w:cs="Arial"/>
          <w:sz w:val="24"/>
          <w:szCs w:val="24"/>
        </w:rPr>
        <w:t xml:space="preserve"> </w:t>
      </w:r>
      <w:r w:rsidR="004169D4" w:rsidRPr="0094003D">
        <w:rPr>
          <w:rFonts w:ascii="Arial" w:hAnsi="Arial" w:cs="Arial"/>
          <w:sz w:val="24"/>
          <w:szCs w:val="24"/>
        </w:rPr>
        <w:t xml:space="preserve">de </w:t>
      </w:r>
      <w:r w:rsidRPr="0094003D">
        <w:rPr>
          <w:rFonts w:ascii="Arial" w:hAnsi="Arial" w:cs="Arial"/>
          <w:sz w:val="24"/>
          <w:szCs w:val="24"/>
        </w:rPr>
        <w:t xml:space="preserve">agotar </w:t>
      </w:r>
      <w:r w:rsidR="004169D4" w:rsidRPr="0094003D">
        <w:rPr>
          <w:rFonts w:ascii="Arial" w:hAnsi="Arial" w:cs="Arial"/>
          <w:sz w:val="24"/>
          <w:szCs w:val="24"/>
        </w:rPr>
        <w:t xml:space="preserve">la idea de </w:t>
      </w:r>
      <w:r w:rsidRPr="0094003D">
        <w:rPr>
          <w:rFonts w:ascii="Arial" w:hAnsi="Arial" w:cs="Arial"/>
          <w:sz w:val="24"/>
          <w:szCs w:val="24"/>
        </w:rPr>
        <w:t xml:space="preserve">democracia en </w:t>
      </w:r>
      <w:r w:rsidR="004169D4" w:rsidRPr="0094003D">
        <w:rPr>
          <w:rFonts w:ascii="Arial" w:hAnsi="Arial" w:cs="Arial"/>
          <w:sz w:val="24"/>
          <w:szCs w:val="24"/>
        </w:rPr>
        <w:t xml:space="preserve">solo </w:t>
      </w:r>
      <w:r w:rsidRPr="0094003D">
        <w:rPr>
          <w:rFonts w:ascii="Arial" w:hAnsi="Arial" w:cs="Arial"/>
          <w:sz w:val="24"/>
          <w:szCs w:val="24"/>
        </w:rPr>
        <w:t>rotar</w:t>
      </w:r>
      <w:r w:rsidR="004169D4" w:rsidRPr="0094003D">
        <w:rPr>
          <w:rFonts w:ascii="Arial" w:hAnsi="Arial" w:cs="Arial"/>
          <w:sz w:val="24"/>
          <w:szCs w:val="24"/>
        </w:rPr>
        <w:t xml:space="preserve"> (con </w:t>
      </w:r>
      <w:r w:rsidRPr="0094003D">
        <w:rPr>
          <w:rFonts w:ascii="Arial" w:hAnsi="Arial" w:cs="Arial"/>
          <w:sz w:val="24"/>
          <w:szCs w:val="24"/>
        </w:rPr>
        <w:t>votos</w:t>
      </w:r>
      <w:r w:rsidR="00236D88">
        <w:rPr>
          <w:rFonts w:ascii="Arial" w:hAnsi="Arial" w:cs="Arial"/>
          <w:sz w:val="24"/>
          <w:szCs w:val="24"/>
        </w:rPr>
        <w:t xml:space="preserve"> controlados)</w:t>
      </w:r>
      <w:r w:rsidRPr="0094003D">
        <w:rPr>
          <w:rFonts w:ascii="Arial" w:hAnsi="Arial" w:cs="Arial"/>
          <w:sz w:val="24"/>
          <w:szCs w:val="24"/>
        </w:rPr>
        <w:t xml:space="preserve"> </w:t>
      </w:r>
      <w:r w:rsidR="004169D4" w:rsidRPr="0094003D">
        <w:rPr>
          <w:rFonts w:ascii="Arial" w:hAnsi="Arial" w:cs="Arial"/>
          <w:sz w:val="24"/>
          <w:szCs w:val="24"/>
        </w:rPr>
        <w:t xml:space="preserve">a la persona en el </w:t>
      </w:r>
      <w:r w:rsidR="00A6096A" w:rsidRPr="0094003D">
        <w:rPr>
          <w:rFonts w:ascii="Arial" w:hAnsi="Arial" w:cs="Arial"/>
          <w:sz w:val="24"/>
          <w:szCs w:val="24"/>
        </w:rPr>
        <w:t>gobierno,</w:t>
      </w:r>
      <w:r w:rsidRPr="0094003D">
        <w:rPr>
          <w:rFonts w:ascii="Arial" w:hAnsi="Arial" w:cs="Arial"/>
          <w:sz w:val="24"/>
          <w:szCs w:val="24"/>
        </w:rPr>
        <w:t xml:space="preserve"> </w:t>
      </w:r>
      <w:r w:rsidR="004169D4" w:rsidRPr="0094003D">
        <w:rPr>
          <w:rFonts w:ascii="Arial" w:hAnsi="Arial" w:cs="Arial"/>
          <w:sz w:val="24"/>
          <w:szCs w:val="24"/>
        </w:rPr>
        <w:t xml:space="preserve">pero nunca a su </w:t>
      </w:r>
      <w:r w:rsidRPr="0094003D">
        <w:rPr>
          <w:rFonts w:ascii="Arial" w:hAnsi="Arial" w:cs="Arial"/>
          <w:sz w:val="24"/>
          <w:szCs w:val="24"/>
        </w:rPr>
        <w:t>partido.</w:t>
      </w:r>
    </w:p>
    <w:p w14:paraId="0FC2AA1E" w14:textId="6A48B72A" w:rsidR="004169D4" w:rsidRPr="0094003D" w:rsidRDefault="00565A5E" w:rsidP="00DC1FD9">
      <w:pPr>
        <w:autoSpaceDE w:val="0"/>
        <w:autoSpaceDN w:val="0"/>
        <w:adjustRightInd w:val="0"/>
        <w:spacing w:line="360" w:lineRule="auto"/>
        <w:ind w:firstLine="708"/>
        <w:jc w:val="both"/>
        <w:rPr>
          <w:rFonts w:ascii="Arial" w:hAnsi="Arial" w:cs="Arial"/>
          <w:sz w:val="24"/>
          <w:szCs w:val="24"/>
        </w:rPr>
      </w:pPr>
      <w:r>
        <w:rPr>
          <w:rFonts w:ascii="Arial" w:hAnsi="Arial" w:cs="Arial"/>
          <w:sz w:val="24"/>
          <w:szCs w:val="24"/>
        </w:rPr>
        <w:t>Los reflejos</w:t>
      </w:r>
      <w:r w:rsidR="004169D4" w:rsidRPr="0094003D">
        <w:rPr>
          <w:rFonts w:ascii="Arial" w:hAnsi="Arial" w:cs="Arial"/>
          <w:sz w:val="24"/>
          <w:szCs w:val="24"/>
        </w:rPr>
        <w:t xml:space="preserve"> autoritarios de un poder </w:t>
      </w:r>
      <w:r w:rsidR="00E367C1" w:rsidRPr="0094003D">
        <w:rPr>
          <w:rFonts w:ascii="Arial" w:hAnsi="Arial" w:cs="Arial"/>
          <w:sz w:val="24"/>
          <w:szCs w:val="24"/>
        </w:rPr>
        <w:t xml:space="preserve">tan </w:t>
      </w:r>
      <w:r w:rsidR="004169D4" w:rsidRPr="0094003D">
        <w:rPr>
          <w:rFonts w:ascii="Arial" w:hAnsi="Arial" w:cs="Arial"/>
          <w:sz w:val="24"/>
          <w:szCs w:val="24"/>
        </w:rPr>
        <w:t>concentrado</w:t>
      </w:r>
      <w:r w:rsidR="00E367C1" w:rsidRPr="0094003D">
        <w:rPr>
          <w:rFonts w:ascii="Arial" w:hAnsi="Arial" w:cs="Arial"/>
          <w:sz w:val="24"/>
          <w:szCs w:val="24"/>
        </w:rPr>
        <w:t xml:space="preserve"> </w:t>
      </w:r>
      <w:r w:rsidR="004169D4" w:rsidRPr="0094003D">
        <w:rPr>
          <w:rFonts w:ascii="Arial" w:hAnsi="Arial" w:cs="Arial"/>
          <w:sz w:val="24"/>
          <w:szCs w:val="24"/>
        </w:rPr>
        <w:t xml:space="preserve">de forma casi absoluta en el timón presidencial, sin frenos ni contrapesos suficientes, sin competencia real, </w:t>
      </w:r>
      <w:r w:rsidR="00236D88">
        <w:rPr>
          <w:rFonts w:ascii="Arial" w:hAnsi="Arial" w:cs="Arial"/>
          <w:sz w:val="24"/>
          <w:szCs w:val="24"/>
        </w:rPr>
        <w:t xml:space="preserve">era caldo de cultivo para </w:t>
      </w:r>
      <w:r w:rsidR="004169D4" w:rsidRPr="0094003D">
        <w:rPr>
          <w:rFonts w:ascii="Arial" w:hAnsi="Arial" w:cs="Arial"/>
          <w:sz w:val="24"/>
          <w:szCs w:val="24"/>
        </w:rPr>
        <w:t>la irracional represión de Tlatelolco en 1968, aquella nueva matanza contra estudiantes en 1971 y, más tarde</w:t>
      </w:r>
      <w:r>
        <w:rPr>
          <w:rFonts w:ascii="Arial" w:hAnsi="Arial" w:cs="Arial"/>
          <w:sz w:val="24"/>
          <w:szCs w:val="24"/>
        </w:rPr>
        <w:t>,</w:t>
      </w:r>
      <w:r w:rsidR="004169D4" w:rsidRPr="0094003D">
        <w:rPr>
          <w:rFonts w:ascii="Arial" w:hAnsi="Arial" w:cs="Arial"/>
          <w:sz w:val="24"/>
          <w:szCs w:val="24"/>
        </w:rPr>
        <w:t xml:space="preserve"> un largo periodo de “guerra sucia” contra grupos de izquierda que radicalizaron posturas y optaron por la guerrilla</w:t>
      </w:r>
      <w:r w:rsidR="00E367C1" w:rsidRPr="0094003D">
        <w:rPr>
          <w:rFonts w:ascii="Arial" w:hAnsi="Arial" w:cs="Arial"/>
          <w:sz w:val="24"/>
          <w:szCs w:val="24"/>
        </w:rPr>
        <w:t>,</w:t>
      </w:r>
      <w:r w:rsidR="004169D4" w:rsidRPr="0094003D">
        <w:rPr>
          <w:rFonts w:ascii="Arial" w:hAnsi="Arial" w:cs="Arial"/>
          <w:sz w:val="24"/>
          <w:szCs w:val="24"/>
        </w:rPr>
        <w:t xml:space="preserve"> ante la imposibilidad de expresar su malestar en protestas civiles (que eran </w:t>
      </w:r>
      <w:r w:rsidR="00E367C1" w:rsidRPr="0094003D">
        <w:rPr>
          <w:rFonts w:ascii="Arial" w:hAnsi="Arial" w:cs="Arial"/>
          <w:sz w:val="24"/>
          <w:szCs w:val="24"/>
        </w:rPr>
        <w:t xml:space="preserve">también </w:t>
      </w:r>
      <w:r w:rsidR="004169D4" w:rsidRPr="0094003D">
        <w:rPr>
          <w:rFonts w:ascii="Arial" w:hAnsi="Arial" w:cs="Arial"/>
          <w:sz w:val="24"/>
          <w:szCs w:val="24"/>
        </w:rPr>
        <w:t>reprimidas con frecuencia) o la de luchar por su visión de país en competencias electorales que sabían, estaban organizadas y contraladas por el propio gobierno.</w:t>
      </w:r>
    </w:p>
    <w:p w14:paraId="1495E704" w14:textId="0F728CE0" w:rsidR="005628B4" w:rsidRPr="0094003D" w:rsidRDefault="00236D88" w:rsidP="00DC1FD9">
      <w:pPr>
        <w:autoSpaceDE w:val="0"/>
        <w:autoSpaceDN w:val="0"/>
        <w:adjustRightInd w:val="0"/>
        <w:spacing w:line="360" w:lineRule="auto"/>
        <w:ind w:firstLine="708"/>
        <w:jc w:val="both"/>
        <w:rPr>
          <w:rFonts w:ascii="Arial" w:hAnsi="Arial" w:cs="Arial"/>
          <w:bCs/>
          <w:sz w:val="24"/>
          <w:szCs w:val="24"/>
        </w:rPr>
      </w:pPr>
      <w:r>
        <w:rPr>
          <w:rFonts w:ascii="Arial" w:hAnsi="Arial" w:cs="Arial"/>
          <w:bCs/>
          <w:sz w:val="24"/>
          <w:szCs w:val="24"/>
        </w:rPr>
        <w:t>En varios sectores h</w:t>
      </w:r>
      <w:r w:rsidR="00A6096A" w:rsidRPr="0094003D">
        <w:rPr>
          <w:rFonts w:ascii="Arial" w:hAnsi="Arial" w:cs="Arial"/>
          <w:bCs/>
          <w:sz w:val="24"/>
          <w:szCs w:val="24"/>
        </w:rPr>
        <w:t xml:space="preserve">abía </w:t>
      </w:r>
      <w:r>
        <w:rPr>
          <w:rFonts w:ascii="Arial" w:hAnsi="Arial" w:cs="Arial"/>
          <w:bCs/>
          <w:sz w:val="24"/>
          <w:szCs w:val="24"/>
        </w:rPr>
        <w:t xml:space="preserve">cierta </w:t>
      </w:r>
      <w:r w:rsidR="00A6096A" w:rsidRPr="0094003D">
        <w:rPr>
          <w:rFonts w:ascii="Arial" w:hAnsi="Arial" w:cs="Arial"/>
          <w:bCs/>
          <w:sz w:val="24"/>
          <w:szCs w:val="24"/>
        </w:rPr>
        <w:t xml:space="preserve">legitimidad </w:t>
      </w:r>
      <w:r w:rsidR="005D034A" w:rsidRPr="0094003D">
        <w:rPr>
          <w:rFonts w:ascii="Arial" w:hAnsi="Arial" w:cs="Arial"/>
          <w:bCs/>
          <w:sz w:val="24"/>
          <w:szCs w:val="24"/>
        </w:rPr>
        <w:t>del gobierno</w:t>
      </w:r>
      <w:r>
        <w:rPr>
          <w:rFonts w:ascii="Arial" w:hAnsi="Arial" w:cs="Arial"/>
          <w:bCs/>
          <w:sz w:val="24"/>
          <w:szCs w:val="24"/>
        </w:rPr>
        <w:t>,</w:t>
      </w:r>
      <w:r w:rsidR="005D034A" w:rsidRPr="0094003D">
        <w:rPr>
          <w:rFonts w:ascii="Arial" w:hAnsi="Arial" w:cs="Arial"/>
          <w:bCs/>
          <w:sz w:val="24"/>
          <w:szCs w:val="24"/>
        </w:rPr>
        <w:t xml:space="preserve"> </w:t>
      </w:r>
      <w:r w:rsidR="005628B4" w:rsidRPr="0094003D">
        <w:rPr>
          <w:rFonts w:ascii="Arial" w:hAnsi="Arial" w:cs="Arial"/>
          <w:bCs/>
          <w:sz w:val="24"/>
          <w:szCs w:val="24"/>
        </w:rPr>
        <w:t xml:space="preserve">fundada en el llamado “desarrollo estabilizador”, </w:t>
      </w:r>
      <w:r w:rsidR="005D034A" w:rsidRPr="0094003D">
        <w:rPr>
          <w:rFonts w:ascii="Arial" w:hAnsi="Arial" w:cs="Arial"/>
          <w:bCs/>
          <w:sz w:val="24"/>
          <w:szCs w:val="24"/>
        </w:rPr>
        <w:t xml:space="preserve">en </w:t>
      </w:r>
      <w:r>
        <w:rPr>
          <w:rFonts w:ascii="Arial" w:hAnsi="Arial" w:cs="Arial"/>
          <w:bCs/>
          <w:sz w:val="24"/>
          <w:szCs w:val="24"/>
        </w:rPr>
        <w:t>las banderas de la revolución o</w:t>
      </w:r>
      <w:r w:rsidR="005628B4" w:rsidRPr="0094003D">
        <w:rPr>
          <w:rFonts w:ascii="Arial" w:hAnsi="Arial" w:cs="Arial"/>
          <w:bCs/>
          <w:sz w:val="24"/>
          <w:szCs w:val="24"/>
        </w:rPr>
        <w:t xml:space="preserve"> </w:t>
      </w:r>
      <w:r w:rsidR="005D034A" w:rsidRPr="0094003D">
        <w:rPr>
          <w:rFonts w:ascii="Arial" w:hAnsi="Arial" w:cs="Arial"/>
          <w:bCs/>
          <w:sz w:val="24"/>
          <w:szCs w:val="24"/>
        </w:rPr>
        <w:t xml:space="preserve">en </w:t>
      </w:r>
      <w:r w:rsidR="005628B4" w:rsidRPr="0094003D">
        <w:rPr>
          <w:rFonts w:ascii="Arial" w:hAnsi="Arial" w:cs="Arial"/>
          <w:bCs/>
          <w:sz w:val="24"/>
          <w:szCs w:val="24"/>
        </w:rPr>
        <w:t>sectores obreros y campesinos organizados,</w:t>
      </w:r>
      <w:r>
        <w:rPr>
          <w:rFonts w:ascii="Arial" w:hAnsi="Arial" w:cs="Arial"/>
          <w:bCs/>
          <w:sz w:val="24"/>
          <w:szCs w:val="24"/>
        </w:rPr>
        <w:t xml:space="preserve"> pero no</w:t>
      </w:r>
      <w:r w:rsidR="00A6096A" w:rsidRPr="0094003D">
        <w:rPr>
          <w:rFonts w:ascii="Arial" w:hAnsi="Arial" w:cs="Arial"/>
          <w:bCs/>
          <w:sz w:val="24"/>
          <w:szCs w:val="24"/>
        </w:rPr>
        <w:t xml:space="preserve"> </w:t>
      </w:r>
      <w:r w:rsidR="004169D4" w:rsidRPr="0094003D">
        <w:rPr>
          <w:rFonts w:ascii="Arial" w:hAnsi="Arial" w:cs="Arial"/>
          <w:bCs/>
          <w:sz w:val="24"/>
          <w:szCs w:val="24"/>
        </w:rPr>
        <w:t>legitimidad democrática</w:t>
      </w:r>
      <w:r w:rsidR="00A6096A" w:rsidRPr="0094003D">
        <w:rPr>
          <w:rFonts w:ascii="Arial" w:hAnsi="Arial" w:cs="Arial"/>
          <w:bCs/>
          <w:sz w:val="24"/>
          <w:szCs w:val="24"/>
        </w:rPr>
        <w:t>,</w:t>
      </w:r>
      <w:r w:rsidR="004169D4" w:rsidRPr="0094003D">
        <w:rPr>
          <w:rFonts w:ascii="Arial" w:hAnsi="Arial" w:cs="Arial"/>
          <w:bCs/>
          <w:sz w:val="24"/>
          <w:szCs w:val="24"/>
        </w:rPr>
        <w:t xml:space="preserve"> </w:t>
      </w:r>
      <w:r>
        <w:rPr>
          <w:rFonts w:ascii="Arial" w:hAnsi="Arial" w:cs="Arial"/>
          <w:bCs/>
          <w:sz w:val="24"/>
          <w:szCs w:val="24"/>
        </w:rPr>
        <w:t xml:space="preserve">esa </w:t>
      </w:r>
      <w:r w:rsidR="004169D4" w:rsidRPr="0094003D">
        <w:rPr>
          <w:rFonts w:ascii="Arial" w:hAnsi="Arial" w:cs="Arial"/>
          <w:bCs/>
          <w:sz w:val="24"/>
          <w:szCs w:val="24"/>
        </w:rPr>
        <w:t xml:space="preserve">no tenía asidero porque no había ninguna garantía de que un resultado adverso en las urnas para el partido hegemónico pudiera ser reconocido. </w:t>
      </w:r>
    </w:p>
    <w:p w14:paraId="3A04EDEE" w14:textId="662F2C9C" w:rsidR="004169D4" w:rsidRPr="0094003D" w:rsidRDefault="004169D4" w:rsidP="00DC1FD9">
      <w:pPr>
        <w:autoSpaceDE w:val="0"/>
        <w:autoSpaceDN w:val="0"/>
        <w:adjustRightInd w:val="0"/>
        <w:spacing w:line="360" w:lineRule="auto"/>
        <w:ind w:firstLine="708"/>
        <w:jc w:val="both"/>
        <w:rPr>
          <w:rFonts w:ascii="Arial" w:hAnsi="Arial" w:cs="Arial"/>
          <w:bCs/>
          <w:sz w:val="24"/>
          <w:szCs w:val="24"/>
        </w:rPr>
      </w:pPr>
      <w:r w:rsidRPr="0094003D">
        <w:rPr>
          <w:rFonts w:ascii="Arial" w:hAnsi="Arial" w:cs="Arial"/>
          <w:bCs/>
          <w:sz w:val="24"/>
          <w:szCs w:val="24"/>
        </w:rPr>
        <w:t>El gobierno controlaba las listas de votantes, era</w:t>
      </w:r>
      <w:r w:rsidR="00E367C1" w:rsidRPr="0094003D">
        <w:rPr>
          <w:rFonts w:ascii="Arial" w:hAnsi="Arial" w:cs="Arial"/>
          <w:bCs/>
          <w:sz w:val="24"/>
          <w:szCs w:val="24"/>
        </w:rPr>
        <w:t xml:space="preserve"> juez y parte de los comicios</w:t>
      </w:r>
      <w:r w:rsidR="00BA4649">
        <w:rPr>
          <w:rFonts w:ascii="Arial" w:hAnsi="Arial" w:cs="Arial"/>
          <w:bCs/>
          <w:sz w:val="24"/>
          <w:szCs w:val="24"/>
        </w:rPr>
        <w:t xml:space="preserve">. </w:t>
      </w:r>
      <w:r w:rsidRPr="0094003D">
        <w:rPr>
          <w:rFonts w:ascii="Arial" w:hAnsi="Arial" w:cs="Arial"/>
          <w:bCs/>
          <w:sz w:val="24"/>
          <w:szCs w:val="24"/>
        </w:rPr>
        <w:t xml:space="preserve">Las elecciones no eran genuinas, solo un ritual para formalizar la sucesión presidencial decretada de facto </w:t>
      </w:r>
      <w:r w:rsidR="00E367C1" w:rsidRPr="0094003D">
        <w:rPr>
          <w:rFonts w:ascii="Arial" w:hAnsi="Arial" w:cs="Arial"/>
          <w:bCs/>
          <w:sz w:val="24"/>
          <w:szCs w:val="24"/>
        </w:rPr>
        <w:t xml:space="preserve">no por la población, sino por el presidente en turno, </w:t>
      </w:r>
      <w:r w:rsidRPr="0094003D">
        <w:rPr>
          <w:rFonts w:ascii="Arial" w:hAnsi="Arial" w:cs="Arial"/>
          <w:bCs/>
          <w:sz w:val="24"/>
          <w:szCs w:val="24"/>
        </w:rPr>
        <w:t>quien se convertía en gran y único elector relevante.</w:t>
      </w:r>
    </w:p>
    <w:p w14:paraId="6A28A3AB" w14:textId="5E8B4674" w:rsidR="00A6096A" w:rsidRPr="0094003D" w:rsidRDefault="00BA4649" w:rsidP="00DC1FD9">
      <w:pPr>
        <w:autoSpaceDE w:val="0"/>
        <w:autoSpaceDN w:val="0"/>
        <w:adjustRightInd w:val="0"/>
        <w:spacing w:line="360" w:lineRule="auto"/>
        <w:ind w:firstLine="708"/>
        <w:jc w:val="both"/>
        <w:rPr>
          <w:rFonts w:ascii="Arial" w:hAnsi="Arial" w:cs="Arial"/>
          <w:bCs/>
          <w:sz w:val="24"/>
          <w:szCs w:val="24"/>
        </w:rPr>
      </w:pPr>
      <w:r>
        <w:rPr>
          <w:rFonts w:ascii="Arial" w:hAnsi="Arial" w:cs="Arial"/>
          <w:bCs/>
          <w:sz w:val="24"/>
          <w:szCs w:val="24"/>
        </w:rPr>
        <w:t>En</w:t>
      </w:r>
      <w:r w:rsidR="004169D4" w:rsidRPr="0094003D">
        <w:rPr>
          <w:rFonts w:ascii="Arial" w:hAnsi="Arial" w:cs="Arial"/>
          <w:bCs/>
          <w:sz w:val="24"/>
          <w:szCs w:val="24"/>
        </w:rPr>
        <w:t xml:space="preserve"> ese entorno cerrado, </w:t>
      </w:r>
      <w:r>
        <w:rPr>
          <w:rFonts w:ascii="Arial" w:hAnsi="Arial" w:cs="Arial"/>
          <w:bCs/>
          <w:sz w:val="24"/>
          <w:szCs w:val="24"/>
        </w:rPr>
        <w:t>hubo presidentes</w:t>
      </w:r>
      <w:r w:rsidR="004169D4" w:rsidRPr="0094003D">
        <w:rPr>
          <w:rFonts w:ascii="Arial" w:hAnsi="Arial" w:cs="Arial"/>
          <w:bCs/>
          <w:sz w:val="24"/>
          <w:szCs w:val="24"/>
        </w:rPr>
        <w:t xml:space="preserve"> de Mé</w:t>
      </w:r>
      <w:r>
        <w:rPr>
          <w:rFonts w:ascii="Arial" w:hAnsi="Arial" w:cs="Arial"/>
          <w:bCs/>
          <w:sz w:val="24"/>
          <w:szCs w:val="24"/>
        </w:rPr>
        <w:t>xico que adoptaron discursos similares a los</w:t>
      </w:r>
      <w:r w:rsidR="004169D4" w:rsidRPr="0094003D">
        <w:rPr>
          <w:rFonts w:ascii="Arial" w:hAnsi="Arial" w:cs="Arial"/>
          <w:bCs/>
          <w:sz w:val="24"/>
          <w:szCs w:val="24"/>
        </w:rPr>
        <w:t xml:space="preserve"> </w:t>
      </w:r>
      <w:r>
        <w:rPr>
          <w:rFonts w:ascii="Arial" w:hAnsi="Arial" w:cs="Arial"/>
          <w:bCs/>
          <w:sz w:val="24"/>
          <w:szCs w:val="24"/>
        </w:rPr>
        <w:t xml:space="preserve">que se pronunciaban en </w:t>
      </w:r>
      <w:r w:rsidR="004169D4" w:rsidRPr="0094003D">
        <w:rPr>
          <w:rFonts w:ascii="Arial" w:hAnsi="Arial" w:cs="Arial"/>
          <w:bCs/>
          <w:sz w:val="24"/>
          <w:szCs w:val="24"/>
        </w:rPr>
        <w:t>dictaduras militares de América Latina</w:t>
      </w:r>
      <w:r>
        <w:rPr>
          <w:rFonts w:ascii="Arial" w:hAnsi="Arial" w:cs="Arial"/>
          <w:bCs/>
          <w:sz w:val="24"/>
          <w:szCs w:val="24"/>
        </w:rPr>
        <w:t xml:space="preserve"> </w:t>
      </w:r>
      <w:r w:rsidR="005D034A" w:rsidRPr="0094003D">
        <w:rPr>
          <w:rFonts w:ascii="Arial" w:hAnsi="Arial" w:cs="Arial"/>
          <w:bCs/>
          <w:sz w:val="24"/>
          <w:szCs w:val="24"/>
        </w:rPr>
        <w:t>al momento de justificar represión</w:t>
      </w:r>
      <w:r w:rsidR="004169D4" w:rsidRPr="0094003D">
        <w:rPr>
          <w:rFonts w:ascii="Arial" w:hAnsi="Arial" w:cs="Arial"/>
          <w:bCs/>
          <w:sz w:val="24"/>
          <w:szCs w:val="24"/>
        </w:rPr>
        <w:t xml:space="preserve">. Es cierto que no eran lo mismo, de entrada, porque dictaduras como la de Videla en Argentina o la de Pinochet en Chile se habían impuesto a sangre y bala, sin </w:t>
      </w:r>
      <w:r w:rsidR="00A6096A" w:rsidRPr="0094003D">
        <w:rPr>
          <w:rFonts w:ascii="Arial" w:hAnsi="Arial" w:cs="Arial"/>
          <w:bCs/>
          <w:sz w:val="24"/>
          <w:szCs w:val="24"/>
        </w:rPr>
        <w:t>elecciones</w:t>
      </w:r>
      <w:r>
        <w:rPr>
          <w:rFonts w:ascii="Arial" w:hAnsi="Arial" w:cs="Arial"/>
          <w:bCs/>
          <w:sz w:val="24"/>
          <w:szCs w:val="24"/>
        </w:rPr>
        <w:t xml:space="preserve"> </w:t>
      </w:r>
      <w:r w:rsidR="00A6096A" w:rsidRPr="0094003D">
        <w:rPr>
          <w:rFonts w:ascii="Arial" w:hAnsi="Arial" w:cs="Arial"/>
          <w:bCs/>
          <w:sz w:val="24"/>
          <w:szCs w:val="24"/>
        </w:rPr>
        <w:t xml:space="preserve">ni </w:t>
      </w:r>
      <w:r w:rsidR="004169D4" w:rsidRPr="0094003D">
        <w:rPr>
          <w:rFonts w:ascii="Arial" w:hAnsi="Arial" w:cs="Arial"/>
          <w:bCs/>
          <w:sz w:val="24"/>
          <w:szCs w:val="24"/>
        </w:rPr>
        <w:t xml:space="preserve">respaldo </w:t>
      </w:r>
      <w:r>
        <w:rPr>
          <w:rFonts w:ascii="Arial" w:hAnsi="Arial" w:cs="Arial"/>
          <w:bCs/>
          <w:sz w:val="24"/>
          <w:szCs w:val="24"/>
        </w:rPr>
        <w:t>de</w:t>
      </w:r>
      <w:r w:rsidR="004169D4" w:rsidRPr="0094003D">
        <w:rPr>
          <w:rFonts w:ascii="Arial" w:hAnsi="Arial" w:cs="Arial"/>
          <w:bCs/>
          <w:sz w:val="24"/>
          <w:szCs w:val="24"/>
        </w:rPr>
        <w:t xml:space="preserve"> sus pueblos, mientras </w:t>
      </w:r>
      <w:r w:rsidR="005D034A" w:rsidRPr="0094003D">
        <w:rPr>
          <w:rFonts w:ascii="Arial" w:hAnsi="Arial" w:cs="Arial"/>
          <w:bCs/>
          <w:sz w:val="24"/>
          <w:szCs w:val="24"/>
        </w:rPr>
        <w:t>que,</w:t>
      </w:r>
      <w:r w:rsidR="004169D4" w:rsidRPr="0094003D">
        <w:rPr>
          <w:rFonts w:ascii="Arial" w:hAnsi="Arial" w:cs="Arial"/>
          <w:bCs/>
          <w:sz w:val="24"/>
          <w:szCs w:val="24"/>
        </w:rPr>
        <w:t xml:space="preserve"> en México, el partido hegemónico</w:t>
      </w:r>
      <w:r>
        <w:rPr>
          <w:rFonts w:ascii="Arial" w:hAnsi="Arial" w:cs="Arial"/>
          <w:bCs/>
          <w:sz w:val="24"/>
          <w:szCs w:val="24"/>
        </w:rPr>
        <w:t xml:space="preserve"> </w:t>
      </w:r>
      <w:r w:rsidR="004169D4" w:rsidRPr="0094003D">
        <w:rPr>
          <w:rFonts w:ascii="Arial" w:hAnsi="Arial" w:cs="Arial"/>
          <w:bCs/>
          <w:sz w:val="24"/>
          <w:szCs w:val="24"/>
        </w:rPr>
        <w:t xml:space="preserve">venía de </w:t>
      </w:r>
      <w:r w:rsidR="00A6096A" w:rsidRPr="0094003D">
        <w:rPr>
          <w:rFonts w:ascii="Arial" w:hAnsi="Arial" w:cs="Arial"/>
          <w:bCs/>
          <w:sz w:val="24"/>
          <w:szCs w:val="24"/>
        </w:rPr>
        <w:t>l</w:t>
      </w:r>
      <w:r w:rsidR="004169D4" w:rsidRPr="0094003D">
        <w:rPr>
          <w:rFonts w:ascii="Arial" w:hAnsi="Arial" w:cs="Arial"/>
          <w:bCs/>
          <w:sz w:val="24"/>
          <w:szCs w:val="24"/>
        </w:rPr>
        <w:t xml:space="preserve">a revolución </w:t>
      </w:r>
      <w:r w:rsidR="00A6096A" w:rsidRPr="0094003D">
        <w:rPr>
          <w:rFonts w:ascii="Arial" w:hAnsi="Arial" w:cs="Arial"/>
          <w:bCs/>
          <w:sz w:val="24"/>
          <w:szCs w:val="24"/>
        </w:rPr>
        <w:t xml:space="preserve">y </w:t>
      </w:r>
      <w:r w:rsidR="004169D4" w:rsidRPr="0094003D">
        <w:rPr>
          <w:rFonts w:ascii="Arial" w:hAnsi="Arial" w:cs="Arial"/>
          <w:bCs/>
          <w:sz w:val="24"/>
          <w:szCs w:val="24"/>
        </w:rPr>
        <w:t>había mantenido una base social de apoyo</w:t>
      </w:r>
      <w:r w:rsidR="005D034A" w:rsidRPr="0094003D">
        <w:rPr>
          <w:rFonts w:ascii="Arial" w:hAnsi="Arial" w:cs="Arial"/>
          <w:bCs/>
          <w:sz w:val="24"/>
          <w:szCs w:val="24"/>
        </w:rPr>
        <w:t xml:space="preserve"> luego del</w:t>
      </w:r>
      <w:r w:rsidR="004169D4" w:rsidRPr="0094003D">
        <w:rPr>
          <w:rFonts w:ascii="Arial" w:hAnsi="Arial" w:cs="Arial"/>
          <w:bCs/>
          <w:sz w:val="24"/>
          <w:szCs w:val="24"/>
        </w:rPr>
        <w:t xml:space="preserve"> pacto social de firmado en la constitución de 1917.</w:t>
      </w:r>
    </w:p>
    <w:p w14:paraId="7EAA1756" w14:textId="6274107F" w:rsidR="004169D4" w:rsidRPr="0094003D" w:rsidRDefault="004169D4" w:rsidP="00DE4E2A">
      <w:pPr>
        <w:autoSpaceDE w:val="0"/>
        <w:autoSpaceDN w:val="0"/>
        <w:adjustRightInd w:val="0"/>
        <w:spacing w:line="360" w:lineRule="auto"/>
        <w:ind w:firstLine="708"/>
        <w:jc w:val="both"/>
        <w:rPr>
          <w:rFonts w:ascii="Arial" w:hAnsi="Arial" w:cs="Arial"/>
          <w:bCs/>
          <w:sz w:val="24"/>
          <w:szCs w:val="24"/>
        </w:rPr>
      </w:pPr>
      <w:r w:rsidRPr="0094003D">
        <w:rPr>
          <w:rFonts w:ascii="Arial" w:hAnsi="Arial" w:cs="Arial"/>
          <w:bCs/>
          <w:sz w:val="24"/>
          <w:szCs w:val="24"/>
        </w:rPr>
        <w:t xml:space="preserve">Los presidentes post revolucionarios </w:t>
      </w:r>
      <w:r w:rsidR="00A6096A" w:rsidRPr="0094003D">
        <w:rPr>
          <w:rFonts w:ascii="Arial" w:hAnsi="Arial" w:cs="Arial"/>
          <w:bCs/>
          <w:sz w:val="24"/>
          <w:szCs w:val="24"/>
        </w:rPr>
        <w:t xml:space="preserve">de México </w:t>
      </w:r>
      <w:r w:rsidRPr="0094003D">
        <w:rPr>
          <w:rFonts w:ascii="Arial" w:hAnsi="Arial" w:cs="Arial"/>
          <w:bCs/>
          <w:sz w:val="24"/>
          <w:szCs w:val="24"/>
        </w:rPr>
        <w:t>no se imponían por las armas como los golpistas de la región latinoamericana</w:t>
      </w:r>
      <w:r w:rsidR="00A6096A" w:rsidRPr="0094003D">
        <w:rPr>
          <w:rFonts w:ascii="Arial" w:hAnsi="Arial" w:cs="Arial"/>
          <w:bCs/>
          <w:sz w:val="24"/>
          <w:szCs w:val="24"/>
        </w:rPr>
        <w:t xml:space="preserve"> en los 70</w:t>
      </w:r>
      <w:r w:rsidRPr="0094003D">
        <w:rPr>
          <w:rFonts w:ascii="Arial" w:hAnsi="Arial" w:cs="Arial"/>
          <w:bCs/>
          <w:sz w:val="24"/>
          <w:szCs w:val="24"/>
        </w:rPr>
        <w:t xml:space="preserve">, pero </w:t>
      </w:r>
      <w:r w:rsidR="00062C8C">
        <w:rPr>
          <w:rFonts w:ascii="Arial" w:hAnsi="Arial" w:cs="Arial"/>
          <w:bCs/>
          <w:sz w:val="24"/>
          <w:szCs w:val="24"/>
        </w:rPr>
        <w:t>nuestro</w:t>
      </w:r>
      <w:r w:rsidR="00A6096A" w:rsidRPr="0094003D">
        <w:rPr>
          <w:rFonts w:ascii="Arial" w:hAnsi="Arial" w:cs="Arial"/>
          <w:bCs/>
          <w:sz w:val="24"/>
          <w:szCs w:val="24"/>
        </w:rPr>
        <w:t xml:space="preserve"> modelo </w:t>
      </w:r>
      <w:r w:rsidRPr="0094003D">
        <w:rPr>
          <w:rFonts w:ascii="Arial" w:hAnsi="Arial" w:cs="Arial"/>
          <w:bCs/>
          <w:sz w:val="24"/>
          <w:szCs w:val="24"/>
        </w:rPr>
        <w:t>se mostra</w:t>
      </w:r>
      <w:r w:rsidR="00A6096A" w:rsidRPr="0094003D">
        <w:rPr>
          <w:rFonts w:ascii="Arial" w:hAnsi="Arial" w:cs="Arial"/>
          <w:bCs/>
          <w:sz w:val="24"/>
          <w:szCs w:val="24"/>
        </w:rPr>
        <w:t>ba antidemocrático,</w:t>
      </w:r>
      <w:r w:rsidRPr="0094003D">
        <w:rPr>
          <w:rFonts w:ascii="Arial" w:hAnsi="Arial" w:cs="Arial"/>
          <w:bCs/>
          <w:sz w:val="24"/>
          <w:szCs w:val="24"/>
        </w:rPr>
        <w:t xml:space="preserve"> repelente</w:t>
      </w:r>
      <w:r w:rsidR="00A6096A" w:rsidRPr="0094003D">
        <w:rPr>
          <w:rFonts w:ascii="Arial" w:hAnsi="Arial" w:cs="Arial"/>
          <w:bCs/>
          <w:sz w:val="24"/>
          <w:szCs w:val="24"/>
        </w:rPr>
        <w:t xml:space="preserve"> e</w:t>
      </w:r>
      <w:r w:rsidRPr="0094003D">
        <w:rPr>
          <w:rFonts w:ascii="Arial" w:hAnsi="Arial" w:cs="Arial"/>
          <w:bCs/>
          <w:sz w:val="24"/>
          <w:szCs w:val="24"/>
        </w:rPr>
        <w:t xml:space="preserve"> intolerante a cualquier disidencia</w:t>
      </w:r>
      <w:r w:rsidR="00A6096A" w:rsidRPr="0094003D">
        <w:rPr>
          <w:rFonts w:ascii="Arial" w:hAnsi="Arial" w:cs="Arial"/>
          <w:bCs/>
          <w:sz w:val="24"/>
          <w:szCs w:val="24"/>
        </w:rPr>
        <w:t xml:space="preserve"> política o social</w:t>
      </w:r>
      <w:r w:rsidRPr="0094003D">
        <w:rPr>
          <w:rFonts w:ascii="Arial" w:hAnsi="Arial" w:cs="Arial"/>
          <w:bCs/>
          <w:sz w:val="24"/>
          <w:szCs w:val="24"/>
        </w:rPr>
        <w:t xml:space="preserve">. Las elecciones </w:t>
      </w:r>
      <w:r w:rsidR="00842B82">
        <w:rPr>
          <w:rFonts w:ascii="Arial" w:hAnsi="Arial" w:cs="Arial"/>
          <w:bCs/>
          <w:sz w:val="24"/>
          <w:szCs w:val="24"/>
        </w:rPr>
        <w:t xml:space="preserve">eran </w:t>
      </w:r>
      <w:r w:rsidRPr="0094003D">
        <w:rPr>
          <w:rFonts w:ascii="Arial" w:hAnsi="Arial" w:cs="Arial"/>
          <w:bCs/>
          <w:sz w:val="24"/>
          <w:szCs w:val="24"/>
        </w:rPr>
        <w:t>una simulación</w:t>
      </w:r>
      <w:r w:rsidR="00062C8C">
        <w:rPr>
          <w:rFonts w:ascii="Arial" w:hAnsi="Arial" w:cs="Arial"/>
          <w:bCs/>
          <w:sz w:val="24"/>
          <w:szCs w:val="24"/>
        </w:rPr>
        <w:t xml:space="preserve"> y</w:t>
      </w:r>
      <w:r w:rsidR="00BA4649">
        <w:rPr>
          <w:rFonts w:ascii="Arial" w:hAnsi="Arial" w:cs="Arial"/>
          <w:bCs/>
          <w:sz w:val="24"/>
          <w:szCs w:val="24"/>
        </w:rPr>
        <w:t xml:space="preserve"> </w:t>
      </w:r>
      <w:r w:rsidR="00842B82">
        <w:rPr>
          <w:rFonts w:ascii="Arial" w:hAnsi="Arial" w:cs="Arial"/>
          <w:bCs/>
          <w:sz w:val="24"/>
          <w:szCs w:val="24"/>
        </w:rPr>
        <w:t xml:space="preserve">aunque se hablara </w:t>
      </w:r>
      <w:r w:rsidR="00062C8C">
        <w:rPr>
          <w:rFonts w:ascii="Arial" w:hAnsi="Arial" w:cs="Arial"/>
          <w:bCs/>
          <w:sz w:val="24"/>
          <w:szCs w:val="24"/>
        </w:rPr>
        <w:t xml:space="preserve">en las leyes de </w:t>
      </w:r>
      <w:r w:rsidR="00842B82">
        <w:rPr>
          <w:rFonts w:ascii="Arial" w:hAnsi="Arial" w:cs="Arial"/>
          <w:bCs/>
          <w:sz w:val="24"/>
          <w:szCs w:val="24"/>
        </w:rPr>
        <w:t>democracia</w:t>
      </w:r>
      <w:r w:rsidR="00BA4649">
        <w:rPr>
          <w:rFonts w:ascii="Arial" w:hAnsi="Arial" w:cs="Arial"/>
          <w:bCs/>
          <w:sz w:val="24"/>
          <w:szCs w:val="24"/>
        </w:rPr>
        <w:t>, no había</w:t>
      </w:r>
      <w:r w:rsidR="00DE4E2A" w:rsidRPr="0094003D">
        <w:rPr>
          <w:rFonts w:ascii="Arial" w:hAnsi="Arial" w:cs="Arial"/>
          <w:bCs/>
          <w:sz w:val="24"/>
          <w:szCs w:val="24"/>
        </w:rPr>
        <w:t>.</w:t>
      </w:r>
    </w:p>
    <w:p w14:paraId="5E4E37ED" w14:textId="36373503" w:rsidR="006D2308" w:rsidRPr="0094003D" w:rsidRDefault="00BA4649" w:rsidP="00DC1FD9">
      <w:pPr>
        <w:spacing w:line="360" w:lineRule="auto"/>
        <w:ind w:firstLine="708"/>
        <w:jc w:val="both"/>
        <w:rPr>
          <w:rFonts w:ascii="Arial" w:hAnsi="Arial" w:cs="Arial"/>
          <w:sz w:val="24"/>
          <w:szCs w:val="24"/>
        </w:rPr>
      </w:pPr>
      <w:r>
        <w:rPr>
          <w:rFonts w:ascii="Arial" w:hAnsi="Arial" w:cs="Arial"/>
          <w:sz w:val="24"/>
          <w:szCs w:val="24"/>
        </w:rPr>
        <w:t>En el continente el concepto</w:t>
      </w:r>
      <w:r w:rsidR="00842B82">
        <w:rPr>
          <w:rFonts w:ascii="Arial" w:hAnsi="Arial" w:cs="Arial"/>
          <w:sz w:val="24"/>
          <w:szCs w:val="24"/>
        </w:rPr>
        <w:t xml:space="preserve"> pasaba por tiempos complejos. </w:t>
      </w:r>
      <w:r w:rsidR="005D034A" w:rsidRPr="0094003D">
        <w:rPr>
          <w:rFonts w:ascii="Arial" w:hAnsi="Arial" w:cs="Arial"/>
          <w:sz w:val="24"/>
          <w:szCs w:val="24"/>
        </w:rPr>
        <w:t>Un año</w:t>
      </w:r>
      <w:r w:rsidR="006D2308" w:rsidRPr="0094003D">
        <w:rPr>
          <w:rFonts w:ascii="Arial" w:hAnsi="Arial" w:cs="Arial"/>
          <w:sz w:val="24"/>
          <w:szCs w:val="24"/>
        </w:rPr>
        <w:t xml:space="preserve"> después del golpe militar en Chile, en septiembre de 1974, el general Augusto Pinochet </w:t>
      </w:r>
      <w:r w:rsidR="00595BAB" w:rsidRPr="0094003D">
        <w:rPr>
          <w:rFonts w:ascii="Arial" w:hAnsi="Arial" w:cs="Arial"/>
          <w:sz w:val="24"/>
          <w:szCs w:val="24"/>
        </w:rPr>
        <w:t xml:space="preserve">exhibió </w:t>
      </w:r>
      <w:r w:rsidR="00842B82">
        <w:rPr>
          <w:rFonts w:ascii="Arial" w:hAnsi="Arial" w:cs="Arial"/>
          <w:sz w:val="24"/>
          <w:szCs w:val="24"/>
        </w:rPr>
        <w:t xml:space="preserve">una idea de </w:t>
      </w:r>
      <w:r w:rsidR="00A6096A" w:rsidRPr="0094003D">
        <w:rPr>
          <w:rFonts w:ascii="Arial" w:hAnsi="Arial" w:cs="Arial"/>
          <w:sz w:val="24"/>
          <w:szCs w:val="24"/>
        </w:rPr>
        <w:t xml:space="preserve">democracia </w:t>
      </w:r>
      <w:r w:rsidR="00842B82" w:rsidRPr="00BA4649">
        <w:rPr>
          <w:rFonts w:ascii="Arial" w:hAnsi="Arial" w:cs="Arial"/>
          <w:i/>
          <w:sz w:val="24"/>
          <w:szCs w:val="24"/>
        </w:rPr>
        <w:t>sui géneris</w:t>
      </w:r>
      <w:r w:rsidR="00A6096A" w:rsidRPr="0094003D">
        <w:rPr>
          <w:rFonts w:ascii="Arial" w:hAnsi="Arial" w:cs="Arial"/>
          <w:sz w:val="24"/>
          <w:szCs w:val="24"/>
        </w:rPr>
        <w:t>.</w:t>
      </w:r>
      <w:r w:rsidR="00842B82">
        <w:rPr>
          <w:rFonts w:ascii="Arial" w:hAnsi="Arial" w:cs="Arial"/>
          <w:sz w:val="24"/>
          <w:szCs w:val="24"/>
        </w:rPr>
        <w:t xml:space="preserve"> F</w:t>
      </w:r>
      <w:r w:rsidR="00595BAB" w:rsidRPr="0094003D">
        <w:rPr>
          <w:rFonts w:ascii="Arial" w:hAnsi="Arial" w:cs="Arial"/>
          <w:sz w:val="24"/>
          <w:szCs w:val="24"/>
        </w:rPr>
        <w:t xml:space="preserve">iel </w:t>
      </w:r>
      <w:r w:rsidR="00A6096A" w:rsidRPr="0094003D">
        <w:rPr>
          <w:rFonts w:ascii="Arial" w:hAnsi="Arial" w:cs="Arial"/>
          <w:sz w:val="24"/>
          <w:szCs w:val="24"/>
        </w:rPr>
        <w:t xml:space="preserve">a su lugar </w:t>
      </w:r>
      <w:r>
        <w:rPr>
          <w:rFonts w:ascii="Arial" w:hAnsi="Arial" w:cs="Arial"/>
          <w:sz w:val="24"/>
          <w:szCs w:val="24"/>
        </w:rPr>
        <w:t>en la historia</w:t>
      </w:r>
      <w:r w:rsidR="00595BAB" w:rsidRPr="0094003D">
        <w:rPr>
          <w:rFonts w:ascii="Arial" w:hAnsi="Arial" w:cs="Arial"/>
          <w:sz w:val="24"/>
          <w:szCs w:val="24"/>
        </w:rPr>
        <w:t>, declaró</w:t>
      </w:r>
      <w:r w:rsidR="006D2308" w:rsidRPr="0094003D">
        <w:rPr>
          <w:rFonts w:ascii="Arial" w:hAnsi="Arial" w:cs="Arial"/>
          <w:sz w:val="24"/>
          <w:szCs w:val="24"/>
        </w:rPr>
        <w:t xml:space="preserve"> al corresponsal de la revista Time, Charles Eisendrath: </w:t>
      </w:r>
      <w:r w:rsidR="006D2308" w:rsidRPr="0094003D">
        <w:rPr>
          <w:rFonts w:ascii="Arial" w:hAnsi="Arial" w:cs="Arial"/>
          <w:i/>
          <w:iCs/>
          <w:sz w:val="24"/>
          <w:szCs w:val="24"/>
        </w:rPr>
        <w:t>“Se dice que de cuando en cuando la democracia debe bañarse sangre para que pueda seguir siendo una democracia”</w:t>
      </w:r>
      <w:r w:rsidR="00314BDC">
        <w:rPr>
          <w:rStyle w:val="Refdenotaalpie"/>
          <w:rFonts w:ascii="Arial" w:hAnsi="Arial" w:cs="Arial"/>
          <w:i/>
          <w:iCs/>
          <w:sz w:val="24"/>
          <w:szCs w:val="24"/>
        </w:rPr>
        <w:footnoteReference w:id="13"/>
      </w:r>
      <w:r w:rsidR="006D2308" w:rsidRPr="0094003D">
        <w:rPr>
          <w:rFonts w:ascii="Arial" w:hAnsi="Arial" w:cs="Arial"/>
          <w:sz w:val="24"/>
          <w:szCs w:val="24"/>
        </w:rPr>
        <w:t>.</w:t>
      </w:r>
    </w:p>
    <w:p w14:paraId="644A445F" w14:textId="607CB411" w:rsidR="0015406F" w:rsidRPr="0094003D" w:rsidRDefault="00A6096A" w:rsidP="00DC1FD9">
      <w:pPr>
        <w:spacing w:line="360" w:lineRule="auto"/>
        <w:ind w:firstLine="708"/>
        <w:jc w:val="both"/>
        <w:rPr>
          <w:rFonts w:ascii="Arial" w:hAnsi="Arial" w:cs="Arial"/>
          <w:sz w:val="24"/>
          <w:szCs w:val="24"/>
        </w:rPr>
      </w:pPr>
      <w:r w:rsidRPr="0094003D">
        <w:rPr>
          <w:rFonts w:ascii="Arial" w:hAnsi="Arial" w:cs="Arial"/>
          <w:sz w:val="24"/>
          <w:szCs w:val="24"/>
        </w:rPr>
        <w:t>Aunque t</w:t>
      </w:r>
      <w:r w:rsidR="0015406F" w:rsidRPr="0094003D">
        <w:rPr>
          <w:rFonts w:ascii="Arial" w:hAnsi="Arial" w:cs="Arial"/>
          <w:sz w:val="24"/>
          <w:szCs w:val="24"/>
        </w:rPr>
        <w:t>r</w:t>
      </w:r>
      <w:r w:rsidRPr="0094003D">
        <w:rPr>
          <w:rFonts w:ascii="Arial" w:hAnsi="Arial" w:cs="Arial"/>
          <w:sz w:val="24"/>
          <w:szCs w:val="24"/>
        </w:rPr>
        <w:t>a</w:t>
      </w:r>
      <w:r w:rsidR="0015406F" w:rsidRPr="0094003D">
        <w:rPr>
          <w:rFonts w:ascii="Arial" w:hAnsi="Arial" w:cs="Arial"/>
          <w:sz w:val="24"/>
          <w:szCs w:val="24"/>
        </w:rPr>
        <w:t>t</w:t>
      </w:r>
      <w:r w:rsidRPr="0094003D">
        <w:rPr>
          <w:rFonts w:ascii="Arial" w:hAnsi="Arial" w:cs="Arial"/>
          <w:sz w:val="24"/>
          <w:szCs w:val="24"/>
        </w:rPr>
        <w:t>ó de justificar lo dicho, n</w:t>
      </w:r>
      <w:r w:rsidR="00595BAB" w:rsidRPr="0094003D">
        <w:rPr>
          <w:rFonts w:ascii="Arial" w:hAnsi="Arial" w:cs="Arial"/>
          <w:sz w:val="24"/>
          <w:szCs w:val="24"/>
        </w:rPr>
        <w:t xml:space="preserve">o era una expresión aislada. </w:t>
      </w:r>
      <w:r w:rsidR="006D2308" w:rsidRPr="0094003D">
        <w:rPr>
          <w:rFonts w:ascii="Arial" w:hAnsi="Arial" w:cs="Arial"/>
          <w:sz w:val="24"/>
          <w:szCs w:val="24"/>
        </w:rPr>
        <w:t>El periodista mexicano</w:t>
      </w:r>
      <w:r w:rsidR="00314BDC">
        <w:rPr>
          <w:rFonts w:ascii="Arial" w:hAnsi="Arial" w:cs="Arial"/>
          <w:sz w:val="24"/>
          <w:szCs w:val="24"/>
        </w:rPr>
        <w:t xml:space="preserve"> </w:t>
      </w:r>
      <w:r w:rsidR="006D2308" w:rsidRPr="0094003D">
        <w:rPr>
          <w:rFonts w:ascii="Arial" w:hAnsi="Arial" w:cs="Arial"/>
          <w:sz w:val="24"/>
          <w:szCs w:val="24"/>
        </w:rPr>
        <w:t>Julio Scherer</w:t>
      </w:r>
      <w:r w:rsidR="00314BDC">
        <w:rPr>
          <w:rFonts w:ascii="Arial" w:hAnsi="Arial" w:cs="Arial"/>
          <w:sz w:val="24"/>
          <w:szCs w:val="24"/>
        </w:rPr>
        <w:t xml:space="preserve"> García,</w:t>
      </w:r>
      <w:r w:rsidR="006D2308" w:rsidRPr="0094003D">
        <w:rPr>
          <w:rFonts w:ascii="Arial" w:hAnsi="Arial" w:cs="Arial"/>
          <w:sz w:val="24"/>
          <w:szCs w:val="24"/>
        </w:rPr>
        <w:t xml:space="preserve"> l</w:t>
      </w:r>
      <w:r w:rsidR="0015406F" w:rsidRPr="0094003D">
        <w:rPr>
          <w:rFonts w:ascii="Arial" w:hAnsi="Arial" w:cs="Arial"/>
          <w:sz w:val="24"/>
          <w:szCs w:val="24"/>
        </w:rPr>
        <w:t>e</w:t>
      </w:r>
      <w:r w:rsidR="00595BAB" w:rsidRPr="0094003D">
        <w:rPr>
          <w:rFonts w:ascii="Arial" w:hAnsi="Arial" w:cs="Arial"/>
          <w:sz w:val="24"/>
          <w:szCs w:val="24"/>
        </w:rPr>
        <w:t xml:space="preserve"> echó en cara </w:t>
      </w:r>
      <w:r w:rsidRPr="0094003D">
        <w:rPr>
          <w:rFonts w:ascii="Arial" w:hAnsi="Arial" w:cs="Arial"/>
          <w:sz w:val="24"/>
          <w:szCs w:val="24"/>
        </w:rPr>
        <w:t>el comentario</w:t>
      </w:r>
      <w:r w:rsidR="00595BAB" w:rsidRPr="0094003D">
        <w:rPr>
          <w:rFonts w:ascii="Arial" w:hAnsi="Arial" w:cs="Arial"/>
          <w:sz w:val="24"/>
          <w:szCs w:val="24"/>
        </w:rPr>
        <w:t xml:space="preserve"> cuando</w:t>
      </w:r>
      <w:r w:rsidR="006D2308" w:rsidRPr="0094003D">
        <w:rPr>
          <w:rFonts w:ascii="Arial" w:hAnsi="Arial" w:cs="Arial"/>
          <w:sz w:val="24"/>
          <w:szCs w:val="24"/>
        </w:rPr>
        <w:t xml:space="preserve"> </w:t>
      </w:r>
      <w:r w:rsidR="00595BAB" w:rsidRPr="0094003D">
        <w:rPr>
          <w:rFonts w:ascii="Arial" w:hAnsi="Arial" w:cs="Arial"/>
          <w:sz w:val="24"/>
          <w:szCs w:val="24"/>
        </w:rPr>
        <w:t xml:space="preserve">lo </w:t>
      </w:r>
      <w:r w:rsidR="006D2308" w:rsidRPr="0094003D">
        <w:rPr>
          <w:rFonts w:ascii="Arial" w:hAnsi="Arial" w:cs="Arial"/>
          <w:sz w:val="24"/>
          <w:szCs w:val="24"/>
        </w:rPr>
        <w:t xml:space="preserve">entrevistó ese </w:t>
      </w:r>
      <w:r w:rsidRPr="0094003D">
        <w:rPr>
          <w:rFonts w:ascii="Arial" w:hAnsi="Arial" w:cs="Arial"/>
          <w:sz w:val="24"/>
          <w:szCs w:val="24"/>
        </w:rPr>
        <w:t xml:space="preserve">mismo </w:t>
      </w:r>
      <w:r w:rsidR="006D2308" w:rsidRPr="0094003D">
        <w:rPr>
          <w:rFonts w:ascii="Arial" w:hAnsi="Arial" w:cs="Arial"/>
          <w:sz w:val="24"/>
          <w:szCs w:val="24"/>
        </w:rPr>
        <w:t xml:space="preserve">año para el periódico </w:t>
      </w:r>
      <w:r w:rsidR="00595BAB" w:rsidRPr="0094003D">
        <w:rPr>
          <w:rFonts w:ascii="Arial" w:hAnsi="Arial" w:cs="Arial"/>
          <w:sz w:val="24"/>
          <w:szCs w:val="24"/>
        </w:rPr>
        <w:t>Excélsior</w:t>
      </w:r>
      <w:r w:rsidRPr="0094003D">
        <w:rPr>
          <w:rFonts w:ascii="Arial" w:hAnsi="Arial" w:cs="Arial"/>
          <w:sz w:val="24"/>
          <w:szCs w:val="24"/>
        </w:rPr>
        <w:t>. En la charla</w:t>
      </w:r>
      <w:r w:rsidR="006D2308" w:rsidRPr="0094003D">
        <w:rPr>
          <w:rFonts w:ascii="Arial" w:hAnsi="Arial" w:cs="Arial"/>
          <w:sz w:val="24"/>
          <w:szCs w:val="24"/>
        </w:rPr>
        <w:t xml:space="preserve"> le recordó </w:t>
      </w:r>
      <w:r w:rsidR="00595BAB" w:rsidRPr="0094003D">
        <w:rPr>
          <w:rFonts w:ascii="Arial" w:hAnsi="Arial" w:cs="Arial"/>
          <w:sz w:val="24"/>
          <w:szCs w:val="24"/>
        </w:rPr>
        <w:t xml:space="preserve">que, </w:t>
      </w:r>
      <w:r w:rsidR="006D2308" w:rsidRPr="0094003D">
        <w:rPr>
          <w:rFonts w:ascii="Arial" w:hAnsi="Arial" w:cs="Arial"/>
          <w:sz w:val="24"/>
          <w:szCs w:val="24"/>
        </w:rPr>
        <w:t>otro militar</w:t>
      </w:r>
      <w:r w:rsidR="00595BAB" w:rsidRPr="0094003D">
        <w:rPr>
          <w:rFonts w:ascii="Arial" w:hAnsi="Arial" w:cs="Arial"/>
          <w:sz w:val="24"/>
          <w:szCs w:val="24"/>
        </w:rPr>
        <w:t xml:space="preserve"> de su gobierno,</w:t>
      </w:r>
      <w:r w:rsidR="006D2308" w:rsidRPr="0094003D">
        <w:rPr>
          <w:rFonts w:ascii="Arial" w:hAnsi="Arial" w:cs="Arial"/>
          <w:sz w:val="24"/>
          <w:szCs w:val="24"/>
        </w:rPr>
        <w:t xml:space="preserve"> Gustavo Leight, había justificado </w:t>
      </w:r>
      <w:r w:rsidRPr="0094003D">
        <w:rPr>
          <w:rFonts w:ascii="Arial" w:hAnsi="Arial" w:cs="Arial"/>
          <w:sz w:val="24"/>
          <w:szCs w:val="24"/>
        </w:rPr>
        <w:t xml:space="preserve">también con una expresión </w:t>
      </w:r>
      <w:r w:rsidR="00314BDC">
        <w:rPr>
          <w:rFonts w:ascii="Arial" w:hAnsi="Arial" w:cs="Arial"/>
          <w:sz w:val="24"/>
          <w:szCs w:val="24"/>
        </w:rPr>
        <w:t>inverosímil</w:t>
      </w:r>
      <w:r w:rsidR="00AB0A00" w:rsidRPr="0094003D">
        <w:rPr>
          <w:rFonts w:ascii="Arial" w:hAnsi="Arial" w:cs="Arial"/>
          <w:sz w:val="24"/>
          <w:szCs w:val="24"/>
        </w:rPr>
        <w:t xml:space="preserve"> </w:t>
      </w:r>
      <w:r w:rsidR="006D2308" w:rsidRPr="0094003D">
        <w:rPr>
          <w:rFonts w:ascii="Arial" w:hAnsi="Arial" w:cs="Arial"/>
          <w:sz w:val="24"/>
          <w:szCs w:val="24"/>
        </w:rPr>
        <w:t>la toma armada del poder</w:t>
      </w:r>
      <w:r w:rsidR="00AB0A00" w:rsidRPr="0094003D">
        <w:rPr>
          <w:rFonts w:ascii="Arial" w:hAnsi="Arial" w:cs="Arial"/>
          <w:sz w:val="24"/>
          <w:szCs w:val="24"/>
        </w:rPr>
        <w:t>. Para él eran</w:t>
      </w:r>
      <w:r w:rsidR="006D2308" w:rsidRPr="0094003D">
        <w:rPr>
          <w:rFonts w:ascii="Arial" w:hAnsi="Arial" w:cs="Arial"/>
          <w:sz w:val="24"/>
          <w:szCs w:val="24"/>
        </w:rPr>
        <w:t xml:space="preserve"> preferible</w:t>
      </w:r>
      <w:r w:rsidR="00AB0A00" w:rsidRPr="0094003D">
        <w:rPr>
          <w:rFonts w:ascii="Arial" w:hAnsi="Arial" w:cs="Arial"/>
          <w:sz w:val="24"/>
          <w:szCs w:val="24"/>
        </w:rPr>
        <w:t>s</w:t>
      </w:r>
      <w:r w:rsidR="006D2308" w:rsidRPr="0094003D">
        <w:rPr>
          <w:rFonts w:ascii="Arial" w:hAnsi="Arial" w:cs="Arial"/>
          <w:sz w:val="24"/>
          <w:szCs w:val="24"/>
        </w:rPr>
        <w:t xml:space="preserve"> “</w:t>
      </w:r>
      <w:r w:rsidR="00595BAB" w:rsidRPr="0094003D">
        <w:rPr>
          <w:rFonts w:ascii="Arial" w:hAnsi="Arial" w:cs="Arial"/>
          <w:sz w:val="24"/>
          <w:szCs w:val="24"/>
        </w:rPr>
        <w:t>100 mil muertos en tres días que un millón de muertos en tres años”</w:t>
      </w:r>
      <w:r w:rsidR="00AF548F" w:rsidRPr="0094003D">
        <w:rPr>
          <w:rStyle w:val="Refdenotaalpie"/>
          <w:rFonts w:ascii="Arial" w:hAnsi="Arial" w:cs="Arial"/>
          <w:sz w:val="24"/>
          <w:szCs w:val="24"/>
        </w:rPr>
        <w:footnoteReference w:id="14"/>
      </w:r>
      <w:r w:rsidR="00AF548F" w:rsidRPr="0094003D">
        <w:rPr>
          <w:rFonts w:ascii="Arial" w:hAnsi="Arial" w:cs="Arial"/>
          <w:sz w:val="24"/>
          <w:szCs w:val="24"/>
        </w:rPr>
        <w:t xml:space="preserve"> </w:t>
      </w:r>
      <w:r w:rsidR="00595BAB" w:rsidRPr="0094003D">
        <w:rPr>
          <w:rFonts w:ascii="Arial" w:hAnsi="Arial" w:cs="Arial"/>
          <w:sz w:val="24"/>
          <w:szCs w:val="24"/>
        </w:rPr>
        <w:t>.</w:t>
      </w:r>
      <w:r w:rsidR="006D2308" w:rsidRPr="0094003D">
        <w:rPr>
          <w:rFonts w:ascii="Arial" w:hAnsi="Arial" w:cs="Arial"/>
          <w:sz w:val="24"/>
          <w:szCs w:val="24"/>
        </w:rPr>
        <w:t xml:space="preserve"> </w:t>
      </w:r>
    </w:p>
    <w:p w14:paraId="60D4B2ED" w14:textId="1FFDC36E" w:rsidR="0015406F" w:rsidRPr="0094003D" w:rsidRDefault="0015406F" w:rsidP="001D782A">
      <w:pPr>
        <w:spacing w:line="360" w:lineRule="auto"/>
        <w:ind w:firstLine="708"/>
        <w:jc w:val="both"/>
        <w:rPr>
          <w:rFonts w:ascii="Arial" w:hAnsi="Arial" w:cs="Arial"/>
          <w:sz w:val="24"/>
          <w:szCs w:val="24"/>
        </w:rPr>
      </w:pPr>
      <w:r w:rsidRPr="0094003D">
        <w:rPr>
          <w:rFonts w:ascii="Arial" w:hAnsi="Arial" w:cs="Arial"/>
          <w:sz w:val="24"/>
          <w:szCs w:val="24"/>
        </w:rPr>
        <w:t xml:space="preserve">México </w:t>
      </w:r>
      <w:r w:rsidR="00336BB2" w:rsidRPr="0094003D">
        <w:rPr>
          <w:rFonts w:ascii="Arial" w:hAnsi="Arial" w:cs="Arial"/>
          <w:sz w:val="24"/>
          <w:szCs w:val="24"/>
        </w:rPr>
        <w:t>escucharía</w:t>
      </w:r>
      <w:r w:rsidR="00314BDC">
        <w:rPr>
          <w:rFonts w:ascii="Arial" w:hAnsi="Arial" w:cs="Arial"/>
          <w:sz w:val="24"/>
          <w:szCs w:val="24"/>
        </w:rPr>
        <w:t xml:space="preserve"> poco después</w:t>
      </w:r>
      <w:r w:rsidR="00336BB2" w:rsidRPr="0094003D">
        <w:rPr>
          <w:rFonts w:ascii="Arial" w:hAnsi="Arial" w:cs="Arial"/>
          <w:sz w:val="24"/>
          <w:szCs w:val="24"/>
        </w:rPr>
        <w:t xml:space="preserve">, en abril de 1977, </w:t>
      </w:r>
      <w:r w:rsidRPr="0094003D">
        <w:rPr>
          <w:rFonts w:ascii="Arial" w:hAnsi="Arial" w:cs="Arial"/>
          <w:sz w:val="24"/>
          <w:szCs w:val="24"/>
        </w:rPr>
        <w:t xml:space="preserve">como </w:t>
      </w:r>
      <w:r w:rsidR="00336BB2" w:rsidRPr="0094003D">
        <w:rPr>
          <w:rFonts w:ascii="Arial" w:hAnsi="Arial" w:cs="Arial"/>
          <w:sz w:val="24"/>
          <w:szCs w:val="24"/>
        </w:rPr>
        <w:t xml:space="preserve">ya </w:t>
      </w:r>
      <w:proofErr w:type="gramStart"/>
      <w:r w:rsidR="00336BB2" w:rsidRPr="0094003D">
        <w:rPr>
          <w:rFonts w:ascii="Arial" w:hAnsi="Arial" w:cs="Arial"/>
          <w:sz w:val="24"/>
          <w:szCs w:val="24"/>
        </w:rPr>
        <w:t>ex presidente</w:t>
      </w:r>
      <w:proofErr w:type="gramEnd"/>
      <w:r w:rsidR="00336BB2" w:rsidRPr="0094003D">
        <w:rPr>
          <w:rFonts w:ascii="Arial" w:hAnsi="Arial" w:cs="Arial"/>
          <w:sz w:val="24"/>
          <w:szCs w:val="24"/>
        </w:rPr>
        <w:t xml:space="preserve"> </w:t>
      </w:r>
      <w:r w:rsidR="002926A1">
        <w:rPr>
          <w:rFonts w:ascii="Arial" w:hAnsi="Arial" w:cs="Arial"/>
          <w:sz w:val="24"/>
          <w:szCs w:val="24"/>
        </w:rPr>
        <w:t>Gustavo Díaz Ordáz se refería</w:t>
      </w:r>
      <w:r w:rsidR="00336BB2" w:rsidRPr="0094003D">
        <w:rPr>
          <w:rFonts w:ascii="Arial" w:hAnsi="Arial" w:cs="Arial"/>
          <w:sz w:val="24"/>
          <w:szCs w:val="24"/>
        </w:rPr>
        <w:t xml:space="preserve"> a la</w:t>
      </w:r>
      <w:r w:rsidRPr="0094003D">
        <w:rPr>
          <w:rFonts w:ascii="Arial" w:hAnsi="Arial" w:cs="Arial"/>
          <w:sz w:val="24"/>
          <w:szCs w:val="24"/>
        </w:rPr>
        <w:t xml:space="preserve"> matanza </w:t>
      </w:r>
      <w:r w:rsidR="00314BDC">
        <w:rPr>
          <w:rFonts w:ascii="Arial" w:hAnsi="Arial" w:cs="Arial"/>
          <w:sz w:val="24"/>
          <w:szCs w:val="24"/>
        </w:rPr>
        <w:t xml:space="preserve">de Tlatelolco </w:t>
      </w:r>
      <w:r w:rsidRPr="0094003D">
        <w:rPr>
          <w:rFonts w:ascii="Arial" w:hAnsi="Arial" w:cs="Arial"/>
          <w:sz w:val="24"/>
          <w:szCs w:val="24"/>
        </w:rPr>
        <w:t>que</w:t>
      </w:r>
      <w:r w:rsidR="00336BB2" w:rsidRPr="0094003D">
        <w:rPr>
          <w:rFonts w:ascii="Arial" w:hAnsi="Arial" w:cs="Arial"/>
          <w:sz w:val="24"/>
          <w:szCs w:val="24"/>
        </w:rPr>
        <w:t xml:space="preserve"> </w:t>
      </w:r>
      <w:r w:rsidR="00314BDC">
        <w:rPr>
          <w:rFonts w:ascii="Arial" w:hAnsi="Arial" w:cs="Arial"/>
          <w:sz w:val="24"/>
          <w:szCs w:val="24"/>
        </w:rPr>
        <w:t xml:space="preserve">marcó su mandato. </w:t>
      </w:r>
      <w:r w:rsidR="00A57766" w:rsidRPr="0094003D">
        <w:rPr>
          <w:rFonts w:ascii="Arial" w:hAnsi="Arial" w:cs="Arial"/>
          <w:sz w:val="24"/>
          <w:szCs w:val="24"/>
        </w:rPr>
        <w:t xml:space="preserve">El gobierno </w:t>
      </w:r>
      <w:r w:rsidR="00314BDC">
        <w:rPr>
          <w:rFonts w:ascii="Arial" w:hAnsi="Arial" w:cs="Arial"/>
          <w:sz w:val="24"/>
          <w:szCs w:val="24"/>
        </w:rPr>
        <w:t xml:space="preserve">de su partido </w:t>
      </w:r>
      <w:r w:rsidR="00A57766" w:rsidRPr="0094003D">
        <w:rPr>
          <w:rFonts w:ascii="Arial" w:hAnsi="Arial" w:cs="Arial"/>
          <w:sz w:val="24"/>
          <w:szCs w:val="24"/>
        </w:rPr>
        <w:t>lo había designado embajador en Españ</w:t>
      </w:r>
      <w:r w:rsidR="002926A1">
        <w:rPr>
          <w:rFonts w:ascii="Arial" w:hAnsi="Arial" w:cs="Arial"/>
          <w:sz w:val="24"/>
          <w:szCs w:val="24"/>
        </w:rPr>
        <w:t>a y durante una rueda de prensa</w:t>
      </w:r>
      <w:r w:rsidR="00A57766" w:rsidRPr="0094003D">
        <w:rPr>
          <w:rFonts w:ascii="Arial" w:hAnsi="Arial" w:cs="Arial"/>
          <w:sz w:val="24"/>
          <w:szCs w:val="24"/>
        </w:rPr>
        <w:t xml:space="preserve"> las preguntas hablaban del 68 como un hecho que ensombreció al país. Díaz Ordaz reaccionó</w:t>
      </w:r>
      <w:r w:rsidR="00336BB2" w:rsidRPr="0094003D">
        <w:rPr>
          <w:rFonts w:ascii="Arial" w:hAnsi="Arial" w:cs="Arial"/>
          <w:sz w:val="24"/>
          <w:szCs w:val="24"/>
        </w:rPr>
        <w:t>:</w:t>
      </w:r>
      <w:r w:rsidR="00963552" w:rsidRPr="0094003D">
        <w:rPr>
          <w:rFonts w:ascii="Arial" w:hAnsi="Arial" w:cs="Arial"/>
          <w:sz w:val="24"/>
          <w:szCs w:val="24"/>
        </w:rPr>
        <w:t xml:space="preserve"> </w:t>
      </w:r>
      <w:r w:rsidRPr="0094003D">
        <w:rPr>
          <w:rFonts w:ascii="Arial" w:hAnsi="Arial" w:cs="Arial"/>
          <w:i/>
          <w:sz w:val="24"/>
          <w:szCs w:val="24"/>
        </w:rPr>
        <w:t>“</w:t>
      </w:r>
      <w:r w:rsidR="00A57766" w:rsidRPr="0094003D">
        <w:rPr>
          <w:rFonts w:ascii="Arial" w:hAnsi="Arial" w:cs="Arial"/>
          <w:i/>
          <w:sz w:val="24"/>
          <w:szCs w:val="24"/>
        </w:rPr>
        <w:t>Disiento totalmente […] de que hay un hecho que ensombreció la historia de México.  […] estoy muy orgulloso de haber podido ser presidente de la república u haber podido así servir a México. Pero de lo que estoy más orgulloso de esos seis años es de 1968, porque me permitió servir y salvar al país. Les guste o no les guste</w:t>
      </w:r>
      <w:proofErr w:type="gramStart"/>
      <w:r w:rsidR="00A57766" w:rsidRPr="0094003D">
        <w:rPr>
          <w:rFonts w:ascii="Arial" w:hAnsi="Arial" w:cs="Arial"/>
          <w:i/>
          <w:sz w:val="24"/>
          <w:szCs w:val="24"/>
        </w:rPr>
        <w:t>…</w:t>
      </w:r>
      <w:r w:rsidR="00336BB2" w:rsidRPr="0094003D">
        <w:rPr>
          <w:rFonts w:ascii="Arial" w:hAnsi="Arial" w:cs="Arial"/>
          <w:i/>
          <w:sz w:val="24"/>
          <w:szCs w:val="24"/>
        </w:rPr>
        <w:t xml:space="preserve"> </w:t>
      </w:r>
      <w:r w:rsidRPr="0094003D">
        <w:rPr>
          <w:rFonts w:ascii="Arial" w:hAnsi="Arial" w:cs="Arial"/>
          <w:i/>
          <w:sz w:val="24"/>
          <w:szCs w:val="24"/>
        </w:rPr>
        <w:t>”</w:t>
      </w:r>
      <w:proofErr w:type="gramEnd"/>
      <w:r w:rsidR="00A57766" w:rsidRPr="0094003D">
        <w:rPr>
          <w:rStyle w:val="Refdenotaalpie"/>
          <w:rFonts w:ascii="Arial" w:hAnsi="Arial" w:cs="Arial"/>
          <w:sz w:val="24"/>
          <w:szCs w:val="24"/>
        </w:rPr>
        <w:footnoteReference w:id="15"/>
      </w:r>
      <w:r w:rsidRPr="0094003D">
        <w:rPr>
          <w:rFonts w:ascii="Arial" w:hAnsi="Arial" w:cs="Arial"/>
          <w:sz w:val="24"/>
          <w:szCs w:val="24"/>
        </w:rPr>
        <w:t xml:space="preserve">. </w:t>
      </w:r>
    </w:p>
    <w:p w14:paraId="7C7DC1E4" w14:textId="1A90C6CD" w:rsidR="00A923F1" w:rsidRPr="0094003D" w:rsidRDefault="00AB0A00" w:rsidP="00DC1FD9">
      <w:pPr>
        <w:spacing w:line="360" w:lineRule="auto"/>
        <w:ind w:firstLine="708"/>
        <w:jc w:val="both"/>
        <w:rPr>
          <w:rFonts w:ascii="Arial" w:hAnsi="Arial" w:cs="Arial"/>
          <w:sz w:val="24"/>
          <w:szCs w:val="24"/>
        </w:rPr>
      </w:pPr>
      <w:r w:rsidRPr="0094003D">
        <w:rPr>
          <w:rFonts w:ascii="Arial" w:hAnsi="Arial" w:cs="Arial"/>
          <w:sz w:val="24"/>
          <w:szCs w:val="24"/>
        </w:rPr>
        <w:t xml:space="preserve">En 1976 </w:t>
      </w:r>
      <w:r w:rsidR="00C80339" w:rsidRPr="0094003D">
        <w:rPr>
          <w:rFonts w:ascii="Arial" w:hAnsi="Arial" w:cs="Arial"/>
          <w:sz w:val="24"/>
          <w:szCs w:val="24"/>
        </w:rPr>
        <w:t xml:space="preserve">aquel paisaje </w:t>
      </w:r>
      <w:r w:rsidR="002926A1">
        <w:rPr>
          <w:rFonts w:ascii="Arial" w:hAnsi="Arial" w:cs="Arial"/>
          <w:sz w:val="24"/>
          <w:szCs w:val="24"/>
        </w:rPr>
        <w:t xml:space="preserve">político </w:t>
      </w:r>
      <w:r w:rsidR="00164831" w:rsidRPr="0094003D">
        <w:rPr>
          <w:rFonts w:ascii="Arial" w:hAnsi="Arial" w:cs="Arial"/>
          <w:sz w:val="24"/>
          <w:szCs w:val="24"/>
        </w:rPr>
        <w:t>cerrado</w:t>
      </w:r>
      <w:r w:rsidR="00314BDC">
        <w:rPr>
          <w:rFonts w:ascii="Arial" w:hAnsi="Arial" w:cs="Arial"/>
          <w:sz w:val="24"/>
          <w:szCs w:val="24"/>
        </w:rPr>
        <w:t xml:space="preserve"> se mostró de cuerpo entero en las elecciones</w:t>
      </w:r>
      <w:r w:rsidR="00807521" w:rsidRPr="0094003D">
        <w:rPr>
          <w:rFonts w:ascii="Arial" w:hAnsi="Arial" w:cs="Arial"/>
          <w:sz w:val="24"/>
          <w:szCs w:val="24"/>
        </w:rPr>
        <w:t xml:space="preserve">, en donde formalmente la constitución y las leyes establecían </w:t>
      </w:r>
      <w:r w:rsidRPr="0094003D">
        <w:rPr>
          <w:rFonts w:ascii="Arial" w:hAnsi="Arial" w:cs="Arial"/>
          <w:sz w:val="24"/>
          <w:szCs w:val="24"/>
        </w:rPr>
        <w:t xml:space="preserve">el </w:t>
      </w:r>
      <w:r w:rsidR="00807521" w:rsidRPr="0094003D">
        <w:rPr>
          <w:rFonts w:ascii="Arial" w:hAnsi="Arial" w:cs="Arial"/>
          <w:sz w:val="24"/>
          <w:szCs w:val="24"/>
        </w:rPr>
        <w:t>sufragio efectivo,</w:t>
      </w:r>
      <w:r w:rsidR="00314BDC">
        <w:rPr>
          <w:rFonts w:ascii="Arial" w:hAnsi="Arial" w:cs="Arial"/>
          <w:sz w:val="24"/>
          <w:szCs w:val="24"/>
        </w:rPr>
        <w:t xml:space="preserve"> pero l</w:t>
      </w:r>
      <w:r w:rsidRPr="0094003D">
        <w:rPr>
          <w:rFonts w:ascii="Arial" w:hAnsi="Arial" w:cs="Arial"/>
          <w:sz w:val="24"/>
          <w:szCs w:val="24"/>
        </w:rPr>
        <w:t xml:space="preserve">a </w:t>
      </w:r>
      <w:r w:rsidR="00C80339" w:rsidRPr="0094003D">
        <w:rPr>
          <w:rFonts w:ascii="Arial" w:hAnsi="Arial" w:cs="Arial"/>
          <w:sz w:val="24"/>
          <w:szCs w:val="24"/>
        </w:rPr>
        <w:t>jornada de votación de</w:t>
      </w:r>
      <w:r w:rsidR="00A923F1" w:rsidRPr="0094003D">
        <w:rPr>
          <w:rFonts w:ascii="Arial" w:hAnsi="Arial" w:cs="Arial"/>
          <w:sz w:val="24"/>
          <w:szCs w:val="24"/>
        </w:rPr>
        <w:t xml:space="preserve"> </w:t>
      </w:r>
      <w:r w:rsidR="00314BDC">
        <w:rPr>
          <w:rFonts w:ascii="Arial" w:hAnsi="Arial" w:cs="Arial"/>
          <w:sz w:val="24"/>
          <w:szCs w:val="24"/>
        </w:rPr>
        <w:t xml:space="preserve">ese año </w:t>
      </w:r>
      <w:r w:rsidRPr="0094003D">
        <w:rPr>
          <w:rFonts w:ascii="Arial" w:hAnsi="Arial" w:cs="Arial"/>
          <w:sz w:val="24"/>
          <w:szCs w:val="24"/>
        </w:rPr>
        <w:t>tuvo a</w:t>
      </w:r>
      <w:r w:rsidR="00A923F1" w:rsidRPr="0094003D">
        <w:rPr>
          <w:rFonts w:ascii="Arial" w:hAnsi="Arial" w:cs="Arial"/>
          <w:sz w:val="24"/>
          <w:szCs w:val="24"/>
        </w:rPr>
        <w:t xml:space="preserve"> José López Portillo </w:t>
      </w:r>
      <w:r w:rsidRPr="0094003D">
        <w:rPr>
          <w:rFonts w:ascii="Arial" w:hAnsi="Arial" w:cs="Arial"/>
          <w:sz w:val="24"/>
          <w:szCs w:val="24"/>
        </w:rPr>
        <w:t xml:space="preserve">como </w:t>
      </w:r>
      <w:r w:rsidR="00A923F1" w:rsidRPr="0094003D">
        <w:rPr>
          <w:rFonts w:ascii="Arial" w:hAnsi="Arial" w:cs="Arial"/>
          <w:sz w:val="24"/>
          <w:szCs w:val="24"/>
        </w:rPr>
        <w:t xml:space="preserve">candidato </w:t>
      </w:r>
      <w:r w:rsidR="00D9022C" w:rsidRPr="0094003D">
        <w:rPr>
          <w:rFonts w:ascii="Arial" w:hAnsi="Arial" w:cs="Arial"/>
          <w:sz w:val="24"/>
          <w:szCs w:val="24"/>
        </w:rPr>
        <w:t xml:space="preserve">único </w:t>
      </w:r>
      <w:r w:rsidR="00A923F1" w:rsidRPr="0094003D">
        <w:rPr>
          <w:rFonts w:ascii="Arial" w:hAnsi="Arial" w:cs="Arial"/>
          <w:sz w:val="24"/>
          <w:szCs w:val="24"/>
        </w:rPr>
        <w:t>a la presidencia de la república</w:t>
      </w:r>
      <w:r w:rsidR="00D9022C" w:rsidRPr="0094003D">
        <w:rPr>
          <w:rFonts w:ascii="Arial" w:hAnsi="Arial" w:cs="Arial"/>
          <w:sz w:val="24"/>
          <w:szCs w:val="24"/>
        </w:rPr>
        <w:t>.</w:t>
      </w:r>
      <w:r w:rsidR="00585A40" w:rsidRPr="0094003D">
        <w:rPr>
          <w:rFonts w:ascii="Arial" w:hAnsi="Arial" w:cs="Arial"/>
          <w:sz w:val="24"/>
          <w:szCs w:val="24"/>
        </w:rPr>
        <w:t xml:space="preserve"> </w:t>
      </w:r>
      <w:r w:rsidRPr="0094003D">
        <w:rPr>
          <w:rFonts w:ascii="Arial" w:hAnsi="Arial" w:cs="Arial"/>
          <w:sz w:val="24"/>
          <w:szCs w:val="24"/>
        </w:rPr>
        <w:t>Él sería presidente, h</w:t>
      </w:r>
      <w:r w:rsidR="00585A40" w:rsidRPr="0094003D">
        <w:rPr>
          <w:rFonts w:ascii="Arial" w:hAnsi="Arial" w:cs="Arial"/>
          <w:sz w:val="24"/>
          <w:szCs w:val="24"/>
        </w:rPr>
        <w:t xml:space="preserve">izo </w:t>
      </w:r>
      <w:r w:rsidR="00A923F1" w:rsidRPr="0094003D">
        <w:rPr>
          <w:rFonts w:ascii="Arial" w:hAnsi="Arial" w:cs="Arial"/>
          <w:sz w:val="24"/>
          <w:szCs w:val="24"/>
        </w:rPr>
        <w:t>campaña</w:t>
      </w:r>
      <w:r w:rsidR="00585A40" w:rsidRPr="0094003D">
        <w:rPr>
          <w:rFonts w:ascii="Arial" w:hAnsi="Arial" w:cs="Arial"/>
          <w:sz w:val="24"/>
          <w:szCs w:val="24"/>
        </w:rPr>
        <w:t xml:space="preserve"> incluso</w:t>
      </w:r>
      <w:r w:rsidR="00A923F1" w:rsidRPr="0094003D">
        <w:rPr>
          <w:rFonts w:ascii="Arial" w:hAnsi="Arial" w:cs="Arial"/>
          <w:sz w:val="24"/>
          <w:szCs w:val="24"/>
        </w:rPr>
        <w:t xml:space="preserve">, </w:t>
      </w:r>
      <w:r w:rsidR="00C80339" w:rsidRPr="0094003D">
        <w:rPr>
          <w:rFonts w:ascii="Arial" w:hAnsi="Arial" w:cs="Arial"/>
          <w:sz w:val="24"/>
          <w:szCs w:val="24"/>
        </w:rPr>
        <w:t xml:space="preserve">pero </w:t>
      </w:r>
      <w:r w:rsidR="00A923F1" w:rsidRPr="0094003D">
        <w:rPr>
          <w:rFonts w:ascii="Arial" w:hAnsi="Arial" w:cs="Arial"/>
          <w:sz w:val="24"/>
          <w:szCs w:val="24"/>
        </w:rPr>
        <w:t>sin opositor registrado</w:t>
      </w:r>
      <w:r w:rsidR="00585A40" w:rsidRPr="0094003D">
        <w:rPr>
          <w:rFonts w:ascii="Arial" w:hAnsi="Arial" w:cs="Arial"/>
          <w:sz w:val="24"/>
          <w:szCs w:val="24"/>
        </w:rPr>
        <w:t xml:space="preserve">. Su </w:t>
      </w:r>
      <w:r w:rsidR="00D9022C" w:rsidRPr="0094003D">
        <w:rPr>
          <w:rFonts w:ascii="Arial" w:hAnsi="Arial" w:cs="Arial"/>
          <w:sz w:val="24"/>
          <w:szCs w:val="24"/>
        </w:rPr>
        <w:t>oferta iba en solitario</w:t>
      </w:r>
      <w:r w:rsidRPr="0094003D">
        <w:rPr>
          <w:rFonts w:ascii="Arial" w:hAnsi="Arial" w:cs="Arial"/>
          <w:sz w:val="24"/>
          <w:szCs w:val="24"/>
        </w:rPr>
        <w:t xml:space="preserve"> y bastaba que votara por sí mismo para asegurar </w:t>
      </w:r>
      <w:r w:rsidR="0020591A" w:rsidRPr="0094003D">
        <w:rPr>
          <w:rFonts w:ascii="Arial" w:hAnsi="Arial" w:cs="Arial"/>
          <w:sz w:val="24"/>
          <w:szCs w:val="24"/>
        </w:rPr>
        <w:t>el</w:t>
      </w:r>
      <w:r w:rsidR="002926A1">
        <w:rPr>
          <w:rFonts w:ascii="Arial" w:hAnsi="Arial" w:cs="Arial"/>
          <w:sz w:val="24"/>
          <w:szCs w:val="24"/>
        </w:rPr>
        <w:t xml:space="preserve"> triunfo. E</w:t>
      </w:r>
      <w:r w:rsidR="001169BA" w:rsidRPr="0094003D">
        <w:rPr>
          <w:rFonts w:ascii="Arial" w:hAnsi="Arial" w:cs="Arial"/>
          <w:sz w:val="24"/>
          <w:szCs w:val="24"/>
        </w:rPr>
        <w:t xml:space="preserve">l gobierno </w:t>
      </w:r>
      <w:r w:rsidR="00D9022C" w:rsidRPr="0094003D">
        <w:rPr>
          <w:rFonts w:ascii="Arial" w:hAnsi="Arial" w:cs="Arial"/>
          <w:sz w:val="24"/>
          <w:szCs w:val="24"/>
        </w:rPr>
        <w:t xml:space="preserve">en turno, </w:t>
      </w:r>
      <w:r w:rsidR="001169BA" w:rsidRPr="0094003D">
        <w:rPr>
          <w:rFonts w:ascii="Arial" w:hAnsi="Arial" w:cs="Arial"/>
          <w:sz w:val="24"/>
          <w:szCs w:val="24"/>
        </w:rPr>
        <w:t xml:space="preserve">de su </w:t>
      </w:r>
      <w:r w:rsidR="00C8247E" w:rsidRPr="0094003D">
        <w:rPr>
          <w:rFonts w:ascii="Arial" w:hAnsi="Arial" w:cs="Arial"/>
          <w:sz w:val="24"/>
          <w:szCs w:val="24"/>
        </w:rPr>
        <w:t xml:space="preserve">propio </w:t>
      </w:r>
      <w:r w:rsidR="001169BA" w:rsidRPr="0094003D">
        <w:rPr>
          <w:rFonts w:ascii="Arial" w:hAnsi="Arial" w:cs="Arial"/>
          <w:sz w:val="24"/>
          <w:szCs w:val="24"/>
        </w:rPr>
        <w:t>partido</w:t>
      </w:r>
      <w:r w:rsidR="00D9022C" w:rsidRPr="0094003D">
        <w:rPr>
          <w:rFonts w:ascii="Arial" w:hAnsi="Arial" w:cs="Arial"/>
          <w:sz w:val="24"/>
          <w:szCs w:val="24"/>
        </w:rPr>
        <w:t>,</w:t>
      </w:r>
      <w:r w:rsidR="00C8247E" w:rsidRPr="0094003D">
        <w:rPr>
          <w:rFonts w:ascii="Arial" w:hAnsi="Arial" w:cs="Arial"/>
          <w:sz w:val="24"/>
          <w:szCs w:val="24"/>
        </w:rPr>
        <w:t xml:space="preserve"> </w:t>
      </w:r>
      <w:r w:rsidR="00585A40" w:rsidRPr="0094003D">
        <w:rPr>
          <w:rFonts w:ascii="Arial" w:hAnsi="Arial" w:cs="Arial"/>
          <w:sz w:val="24"/>
          <w:szCs w:val="24"/>
        </w:rPr>
        <w:t xml:space="preserve">comandaba </w:t>
      </w:r>
      <w:r w:rsidR="00D9022C" w:rsidRPr="0094003D">
        <w:rPr>
          <w:rFonts w:ascii="Arial" w:hAnsi="Arial" w:cs="Arial"/>
          <w:sz w:val="24"/>
          <w:szCs w:val="24"/>
        </w:rPr>
        <w:t xml:space="preserve">a su vez </w:t>
      </w:r>
      <w:r w:rsidR="00585A40" w:rsidRPr="0094003D">
        <w:rPr>
          <w:rFonts w:ascii="Arial" w:hAnsi="Arial" w:cs="Arial"/>
          <w:sz w:val="24"/>
          <w:szCs w:val="24"/>
        </w:rPr>
        <w:t>el arbitraje de</w:t>
      </w:r>
      <w:r w:rsidR="00C80339" w:rsidRPr="0094003D">
        <w:rPr>
          <w:rFonts w:ascii="Arial" w:hAnsi="Arial" w:cs="Arial"/>
          <w:sz w:val="24"/>
          <w:szCs w:val="24"/>
        </w:rPr>
        <w:t xml:space="preserve"> </w:t>
      </w:r>
      <w:r w:rsidR="00C8247E" w:rsidRPr="0094003D">
        <w:rPr>
          <w:rFonts w:ascii="Arial" w:hAnsi="Arial" w:cs="Arial"/>
          <w:sz w:val="24"/>
          <w:szCs w:val="24"/>
        </w:rPr>
        <w:t xml:space="preserve">aquella </w:t>
      </w:r>
      <w:r w:rsidR="00C80339" w:rsidRPr="0094003D">
        <w:rPr>
          <w:rFonts w:ascii="Arial" w:hAnsi="Arial" w:cs="Arial"/>
          <w:sz w:val="24"/>
          <w:szCs w:val="24"/>
        </w:rPr>
        <w:t xml:space="preserve">contienda </w:t>
      </w:r>
      <w:r w:rsidR="00C8247E" w:rsidRPr="0094003D">
        <w:rPr>
          <w:rFonts w:ascii="Arial" w:hAnsi="Arial" w:cs="Arial"/>
          <w:sz w:val="24"/>
          <w:szCs w:val="24"/>
        </w:rPr>
        <w:t>sin</w:t>
      </w:r>
      <w:r w:rsidR="00565A5E">
        <w:rPr>
          <w:rFonts w:ascii="Arial" w:hAnsi="Arial" w:cs="Arial"/>
          <w:sz w:val="24"/>
          <w:szCs w:val="24"/>
        </w:rPr>
        <w:t xml:space="preserve"> rival</w:t>
      </w:r>
      <w:r w:rsidR="009537CF">
        <w:rPr>
          <w:rFonts w:ascii="Arial" w:hAnsi="Arial" w:cs="Arial"/>
          <w:sz w:val="24"/>
          <w:szCs w:val="24"/>
        </w:rPr>
        <w:t>, simulada</w:t>
      </w:r>
      <w:r w:rsidR="001169BA" w:rsidRPr="0094003D">
        <w:rPr>
          <w:rFonts w:ascii="Arial" w:hAnsi="Arial" w:cs="Arial"/>
          <w:sz w:val="24"/>
          <w:szCs w:val="24"/>
        </w:rPr>
        <w:t>.</w:t>
      </w:r>
    </w:p>
    <w:p w14:paraId="7F844255" w14:textId="66C88445" w:rsidR="00B114CC" w:rsidRPr="0094003D" w:rsidRDefault="002B2786" w:rsidP="00DC1FD9">
      <w:pPr>
        <w:spacing w:line="360" w:lineRule="auto"/>
        <w:ind w:firstLine="708"/>
        <w:jc w:val="both"/>
        <w:rPr>
          <w:rFonts w:ascii="Arial" w:hAnsi="Arial" w:cs="Arial"/>
          <w:sz w:val="24"/>
          <w:szCs w:val="24"/>
        </w:rPr>
      </w:pPr>
      <w:r w:rsidRPr="0094003D">
        <w:rPr>
          <w:rFonts w:ascii="Arial" w:hAnsi="Arial" w:cs="Arial"/>
          <w:sz w:val="24"/>
          <w:szCs w:val="24"/>
        </w:rPr>
        <w:t xml:space="preserve">Iniciado </w:t>
      </w:r>
      <w:r w:rsidR="00585A40" w:rsidRPr="0094003D">
        <w:rPr>
          <w:rFonts w:ascii="Arial" w:hAnsi="Arial" w:cs="Arial"/>
          <w:sz w:val="24"/>
          <w:szCs w:val="24"/>
        </w:rPr>
        <w:t>su</w:t>
      </w:r>
      <w:r w:rsidRPr="0094003D">
        <w:rPr>
          <w:rFonts w:ascii="Arial" w:hAnsi="Arial" w:cs="Arial"/>
          <w:sz w:val="24"/>
          <w:szCs w:val="24"/>
        </w:rPr>
        <w:t xml:space="preserve"> mandato, </w:t>
      </w:r>
      <w:r w:rsidR="00585A40" w:rsidRPr="0094003D">
        <w:rPr>
          <w:rFonts w:ascii="Arial" w:hAnsi="Arial" w:cs="Arial"/>
          <w:sz w:val="24"/>
          <w:szCs w:val="24"/>
        </w:rPr>
        <w:t xml:space="preserve">López Portillo </w:t>
      </w:r>
      <w:r w:rsidR="00AB0A00" w:rsidRPr="0094003D">
        <w:rPr>
          <w:rFonts w:ascii="Arial" w:hAnsi="Arial" w:cs="Arial"/>
          <w:sz w:val="24"/>
          <w:szCs w:val="24"/>
        </w:rPr>
        <w:t xml:space="preserve">y su equipo de gobierno </w:t>
      </w:r>
      <w:r w:rsidR="001169BA" w:rsidRPr="0094003D">
        <w:rPr>
          <w:rFonts w:ascii="Arial" w:hAnsi="Arial" w:cs="Arial"/>
          <w:sz w:val="24"/>
          <w:szCs w:val="24"/>
        </w:rPr>
        <w:t>entendi</w:t>
      </w:r>
      <w:r w:rsidR="00AB0A00" w:rsidRPr="0094003D">
        <w:rPr>
          <w:rFonts w:ascii="Arial" w:hAnsi="Arial" w:cs="Arial"/>
          <w:sz w:val="24"/>
          <w:szCs w:val="24"/>
        </w:rPr>
        <w:t>eron</w:t>
      </w:r>
      <w:r w:rsidR="001169BA" w:rsidRPr="0094003D">
        <w:rPr>
          <w:rFonts w:ascii="Arial" w:hAnsi="Arial" w:cs="Arial"/>
          <w:sz w:val="24"/>
          <w:szCs w:val="24"/>
        </w:rPr>
        <w:t xml:space="preserve"> que era insostenible repetir </w:t>
      </w:r>
      <w:r w:rsidR="00C8247E" w:rsidRPr="0094003D">
        <w:rPr>
          <w:rFonts w:ascii="Arial" w:hAnsi="Arial" w:cs="Arial"/>
          <w:sz w:val="24"/>
          <w:szCs w:val="24"/>
        </w:rPr>
        <w:t xml:space="preserve">aquella </w:t>
      </w:r>
      <w:r w:rsidR="001169BA" w:rsidRPr="0094003D">
        <w:rPr>
          <w:rFonts w:ascii="Arial" w:hAnsi="Arial" w:cs="Arial"/>
          <w:sz w:val="24"/>
          <w:szCs w:val="24"/>
        </w:rPr>
        <w:t>rutina</w:t>
      </w:r>
      <w:r w:rsidR="00C95423" w:rsidRPr="0094003D">
        <w:rPr>
          <w:rFonts w:ascii="Arial" w:hAnsi="Arial" w:cs="Arial"/>
          <w:sz w:val="24"/>
          <w:szCs w:val="24"/>
        </w:rPr>
        <w:t xml:space="preserve"> de candidato único</w:t>
      </w:r>
      <w:r w:rsidR="00336BB2" w:rsidRPr="0094003D">
        <w:rPr>
          <w:rFonts w:ascii="Arial" w:hAnsi="Arial" w:cs="Arial"/>
          <w:sz w:val="24"/>
          <w:szCs w:val="24"/>
        </w:rPr>
        <w:t>,</w:t>
      </w:r>
      <w:r w:rsidR="00AB0A00" w:rsidRPr="0094003D">
        <w:rPr>
          <w:rFonts w:ascii="Arial" w:hAnsi="Arial" w:cs="Arial"/>
          <w:sz w:val="24"/>
          <w:szCs w:val="24"/>
        </w:rPr>
        <w:t xml:space="preserve"> y </w:t>
      </w:r>
      <w:r w:rsidR="009537CF">
        <w:rPr>
          <w:rFonts w:ascii="Arial" w:hAnsi="Arial" w:cs="Arial"/>
          <w:sz w:val="24"/>
          <w:szCs w:val="24"/>
        </w:rPr>
        <w:t>optaron</w:t>
      </w:r>
      <w:r w:rsidR="00AB0A00" w:rsidRPr="0094003D">
        <w:rPr>
          <w:rFonts w:ascii="Arial" w:hAnsi="Arial" w:cs="Arial"/>
          <w:sz w:val="24"/>
          <w:szCs w:val="24"/>
        </w:rPr>
        <w:t xml:space="preserve"> por abrir las reglas electorales para tener mejor reflejada la pluralidad y acreditada l</w:t>
      </w:r>
      <w:r w:rsidR="00F96E1E" w:rsidRPr="0094003D">
        <w:rPr>
          <w:rFonts w:ascii="Arial" w:hAnsi="Arial" w:cs="Arial"/>
          <w:sz w:val="24"/>
          <w:szCs w:val="24"/>
        </w:rPr>
        <w:t>a</w:t>
      </w:r>
      <w:r w:rsidR="00AB0A00" w:rsidRPr="0094003D">
        <w:rPr>
          <w:rFonts w:ascii="Arial" w:hAnsi="Arial" w:cs="Arial"/>
          <w:sz w:val="24"/>
          <w:szCs w:val="24"/>
        </w:rPr>
        <w:t xml:space="preserve"> posibilidad de competir para opositores</w:t>
      </w:r>
      <w:r w:rsidR="00FD7B37" w:rsidRPr="0094003D">
        <w:rPr>
          <w:rFonts w:ascii="Arial" w:hAnsi="Arial" w:cs="Arial"/>
          <w:sz w:val="24"/>
          <w:szCs w:val="24"/>
        </w:rPr>
        <w:t xml:space="preserve">. </w:t>
      </w:r>
      <w:r w:rsidR="00AB0A00" w:rsidRPr="0094003D">
        <w:rPr>
          <w:rFonts w:ascii="Arial" w:hAnsi="Arial" w:cs="Arial"/>
          <w:sz w:val="24"/>
          <w:szCs w:val="24"/>
        </w:rPr>
        <w:t>Se p</w:t>
      </w:r>
      <w:r w:rsidRPr="0094003D">
        <w:rPr>
          <w:rFonts w:ascii="Arial" w:hAnsi="Arial" w:cs="Arial"/>
          <w:sz w:val="24"/>
          <w:szCs w:val="24"/>
        </w:rPr>
        <w:t xml:space="preserve">romovió </w:t>
      </w:r>
      <w:r w:rsidR="00C8247E" w:rsidRPr="0094003D">
        <w:rPr>
          <w:rFonts w:ascii="Arial" w:hAnsi="Arial" w:cs="Arial"/>
          <w:sz w:val="24"/>
          <w:szCs w:val="24"/>
        </w:rPr>
        <w:t xml:space="preserve">entonces </w:t>
      </w:r>
      <w:r w:rsidR="009537CF">
        <w:rPr>
          <w:rFonts w:ascii="Arial" w:hAnsi="Arial" w:cs="Arial"/>
          <w:sz w:val="24"/>
          <w:szCs w:val="24"/>
        </w:rPr>
        <w:t>l</w:t>
      </w:r>
      <w:r w:rsidRPr="0094003D">
        <w:rPr>
          <w:rFonts w:ascii="Arial" w:hAnsi="Arial" w:cs="Arial"/>
          <w:sz w:val="24"/>
          <w:szCs w:val="24"/>
        </w:rPr>
        <w:t xml:space="preserve">a reforma </w:t>
      </w:r>
      <w:r w:rsidR="009537CF">
        <w:rPr>
          <w:rFonts w:ascii="Arial" w:hAnsi="Arial" w:cs="Arial"/>
          <w:sz w:val="24"/>
          <w:szCs w:val="24"/>
        </w:rPr>
        <w:t>de</w:t>
      </w:r>
      <w:r w:rsidRPr="0094003D">
        <w:rPr>
          <w:rFonts w:ascii="Arial" w:hAnsi="Arial" w:cs="Arial"/>
          <w:sz w:val="24"/>
          <w:szCs w:val="24"/>
        </w:rPr>
        <w:t xml:space="preserve"> 1977</w:t>
      </w:r>
      <w:r w:rsidR="00F96E1E" w:rsidRPr="0094003D">
        <w:rPr>
          <w:rFonts w:ascii="Arial" w:hAnsi="Arial" w:cs="Arial"/>
          <w:sz w:val="24"/>
          <w:szCs w:val="24"/>
        </w:rPr>
        <w:t>,</w:t>
      </w:r>
      <w:r w:rsidRPr="0094003D">
        <w:rPr>
          <w:rFonts w:ascii="Arial" w:hAnsi="Arial" w:cs="Arial"/>
          <w:sz w:val="24"/>
          <w:szCs w:val="24"/>
        </w:rPr>
        <w:t xml:space="preserve"> </w:t>
      </w:r>
      <w:r w:rsidR="001169BA" w:rsidRPr="0094003D">
        <w:rPr>
          <w:rFonts w:ascii="Arial" w:hAnsi="Arial" w:cs="Arial"/>
          <w:sz w:val="24"/>
          <w:szCs w:val="24"/>
        </w:rPr>
        <w:t>un primer paso en favor del pluralismo</w:t>
      </w:r>
      <w:r w:rsidR="00C8247E" w:rsidRPr="0094003D">
        <w:rPr>
          <w:rFonts w:ascii="Arial" w:hAnsi="Arial" w:cs="Arial"/>
          <w:sz w:val="24"/>
          <w:szCs w:val="24"/>
        </w:rPr>
        <w:t xml:space="preserve"> y</w:t>
      </w:r>
      <w:r w:rsidR="00FD7B37" w:rsidRPr="0094003D">
        <w:rPr>
          <w:rFonts w:ascii="Arial" w:hAnsi="Arial" w:cs="Arial"/>
          <w:sz w:val="24"/>
          <w:szCs w:val="24"/>
        </w:rPr>
        <w:t xml:space="preserve">, </w:t>
      </w:r>
      <w:r w:rsidR="00C8247E" w:rsidRPr="0094003D">
        <w:rPr>
          <w:rFonts w:ascii="Arial" w:hAnsi="Arial" w:cs="Arial"/>
          <w:sz w:val="24"/>
          <w:szCs w:val="24"/>
        </w:rPr>
        <w:t>u</w:t>
      </w:r>
      <w:r w:rsidRPr="0094003D">
        <w:rPr>
          <w:rFonts w:ascii="Arial" w:hAnsi="Arial" w:cs="Arial"/>
          <w:sz w:val="24"/>
          <w:szCs w:val="24"/>
        </w:rPr>
        <w:t xml:space="preserve">na década más tarde, el terreno de competencia </w:t>
      </w:r>
      <w:r w:rsidR="009537CF">
        <w:rPr>
          <w:rFonts w:ascii="Arial" w:hAnsi="Arial" w:cs="Arial"/>
          <w:sz w:val="24"/>
          <w:szCs w:val="24"/>
        </w:rPr>
        <w:t xml:space="preserve">ya </w:t>
      </w:r>
      <w:r w:rsidR="00C8247E" w:rsidRPr="0094003D">
        <w:rPr>
          <w:rFonts w:ascii="Arial" w:hAnsi="Arial" w:cs="Arial"/>
          <w:sz w:val="24"/>
          <w:szCs w:val="24"/>
        </w:rPr>
        <w:t xml:space="preserve">no lucía </w:t>
      </w:r>
      <w:r w:rsidR="00B114CC" w:rsidRPr="0094003D">
        <w:rPr>
          <w:rFonts w:ascii="Arial" w:hAnsi="Arial" w:cs="Arial"/>
          <w:sz w:val="24"/>
          <w:szCs w:val="24"/>
        </w:rPr>
        <w:t xml:space="preserve">tan </w:t>
      </w:r>
      <w:r w:rsidR="00C8247E" w:rsidRPr="0094003D">
        <w:rPr>
          <w:rFonts w:ascii="Arial" w:hAnsi="Arial" w:cs="Arial"/>
          <w:sz w:val="24"/>
          <w:szCs w:val="24"/>
        </w:rPr>
        <w:t>desierto</w:t>
      </w:r>
      <w:r w:rsidR="00D9022C" w:rsidRPr="0094003D">
        <w:rPr>
          <w:rFonts w:ascii="Arial" w:hAnsi="Arial" w:cs="Arial"/>
          <w:sz w:val="24"/>
          <w:szCs w:val="24"/>
        </w:rPr>
        <w:t xml:space="preserve"> de candidaturas</w:t>
      </w:r>
      <w:r w:rsidR="00C8247E" w:rsidRPr="0094003D">
        <w:rPr>
          <w:rFonts w:ascii="Arial" w:hAnsi="Arial" w:cs="Arial"/>
          <w:sz w:val="24"/>
          <w:szCs w:val="24"/>
        </w:rPr>
        <w:t xml:space="preserve">, </w:t>
      </w:r>
      <w:r w:rsidR="00C95423" w:rsidRPr="0094003D">
        <w:rPr>
          <w:rFonts w:ascii="Arial" w:hAnsi="Arial" w:cs="Arial"/>
          <w:sz w:val="24"/>
          <w:szCs w:val="24"/>
        </w:rPr>
        <w:t xml:space="preserve">aunque </w:t>
      </w:r>
      <w:r w:rsidRPr="0094003D">
        <w:rPr>
          <w:rFonts w:ascii="Arial" w:hAnsi="Arial" w:cs="Arial"/>
          <w:sz w:val="24"/>
          <w:szCs w:val="24"/>
        </w:rPr>
        <w:t xml:space="preserve">todavía era </w:t>
      </w:r>
      <w:r w:rsidR="00B114CC" w:rsidRPr="0094003D">
        <w:rPr>
          <w:rFonts w:ascii="Arial" w:hAnsi="Arial" w:cs="Arial"/>
          <w:sz w:val="24"/>
          <w:szCs w:val="24"/>
        </w:rPr>
        <w:t xml:space="preserve">profundamente </w:t>
      </w:r>
      <w:r w:rsidRPr="0094003D">
        <w:rPr>
          <w:rFonts w:ascii="Arial" w:hAnsi="Arial" w:cs="Arial"/>
          <w:sz w:val="24"/>
          <w:szCs w:val="24"/>
        </w:rPr>
        <w:t>asimétrico</w:t>
      </w:r>
      <w:r w:rsidR="00D9022C" w:rsidRPr="0094003D">
        <w:rPr>
          <w:rFonts w:ascii="Arial" w:hAnsi="Arial" w:cs="Arial"/>
          <w:sz w:val="24"/>
          <w:szCs w:val="24"/>
        </w:rPr>
        <w:t xml:space="preserve"> </w:t>
      </w:r>
      <w:r w:rsidRPr="0094003D">
        <w:rPr>
          <w:rFonts w:ascii="Arial" w:hAnsi="Arial" w:cs="Arial"/>
          <w:sz w:val="24"/>
          <w:szCs w:val="24"/>
        </w:rPr>
        <w:t xml:space="preserve">entre </w:t>
      </w:r>
      <w:r w:rsidR="00D9022C" w:rsidRPr="0094003D">
        <w:rPr>
          <w:rFonts w:ascii="Arial" w:hAnsi="Arial" w:cs="Arial"/>
          <w:sz w:val="24"/>
          <w:szCs w:val="24"/>
        </w:rPr>
        <w:t xml:space="preserve">los postulados por </w:t>
      </w:r>
      <w:r w:rsidRPr="0094003D">
        <w:rPr>
          <w:rFonts w:ascii="Arial" w:hAnsi="Arial" w:cs="Arial"/>
          <w:sz w:val="24"/>
          <w:szCs w:val="24"/>
        </w:rPr>
        <w:t xml:space="preserve">el partido en el poder y </w:t>
      </w:r>
      <w:r w:rsidR="00D9022C" w:rsidRPr="0094003D">
        <w:rPr>
          <w:rFonts w:ascii="Arial" w:hAnsi="Arial" w:cs="Arial"/>
          <w:sz w:val="24"/>
          <w:szCs w:val="24"/>
        </w:rPr>
        <w:t>el resto.</w:t>
      </w:r>
    </w:p>
    <w:p w14:paraId="0FF1B67C" w14:textId="4144A608" w:rsidR="00BF7E66" w:rsidRPr="0094003D" w:rsidRDefault="00D9022C" w:rsidP="00DC1FD9">
      <w:pPr>
        <w:spacing w:line="360" w:lineRule="auto"/>
        <w:ind w:firstLine="708"/>
        <w:jc w:val="both"/>
        <w:rPr>
          <w:rFonts w:ascii="Arial" w:hAnsi="Arial" w:cs="Arial"/>
          <w:sz w:val="24"/>
          <w:szCs w:val="24"/>
        </w:rPr>
      </w:pPr>
      <w:r w:rsidRPr="0094003D">
        <w:rPr>
          <w:rFonts w:ascii="Arial" w:hAnsi="Arial" w:cs="Arial"/>
          <w:sz w:val="24"/>
          <w:szCs w:val="24"/>
        </w:rPr>
        <w:t>E</w:t>
      </w:r>
      <w:r w:rsidR="00C95423" w:rsidRPr="0094003D">
        <w:rPr>
          <w:rFonts w:ascii="Arial" w:hAnsi="Arial" w:cs="Arial"/>
          <w:sz w:val="24"/>
          <w:szCs w:val="24"/>
        </w:rPr>
        <w:t>n 1988</w:t>
      </w:r>
      <w:r w:rsidR="00F96E1E" w:rsidRPr="0094003D">
        <w:rPr>
          <w:rFonts w:ascii="Arial" w:hAnsi="Arial" w:cs="Arial"/>
          <w:sz w:val="24"/>
          <w:szCs w:val="24"/>
        </w:rPr>
        <w:t xml:space="preserve"> llegó una prueba de fuego</w:t>
      </w:r>
      <w:r w:rsidR="00FD7B37" w:rsidRPr="0094003D">
        <w:rPr>
          <w:rFonts w:ascii="Arial" w:hAnsi="Arial" w:cs="Arial"/>
          <w:sz w:val="24"/>
          <w:szCs w:val="24"/>
        </w:rPr>
        <w:t xml:space="preserve">, a pesar de la falta de oportunidades para exponer en medios masivos su oferta </w:t>
      </w:r>
      <w:r w:rsidR="00B114CC" w:rsidRPr="0094003D">
        <w:rPr>
          <w:rFonts w:ascii="Arial" w:hAnsi="Arial" w:cs="Arial"/>
          <w:sz w:val="24"/>
          <w:szCs w:val="24"/>
        </w:rPr>
        <w:t>de gobierno</w:t>
      </w:r>
      <w:r w:rsidR="00FD7B37" w:rsidRPr="0094003D">
        <w:rPr>
          <w:rFonts w:ascii="Arial" w:hAnsi="Arial" w:cs="Arial"/>
          <w:sz w:val="24"/>
          <w:szCs w:val="24"/>
        </w:rPr>
        <w:t xml:space="preserve">, </w:t>
      </w:r>
      <w:r w:rsidR="00BF7E66" w:rsidRPr="0094003D">
        <w:rPr>
          <w:rFonts w:ascii="Arial" w:hAnsi="Arial" w:cs="Arial"/>
          <w:sz w:val="24"/>
          <w:szCs w:val="24"/>
        </w:rPr>
        <w:t xml:space="preserve">los </w:t>
      </w:r>
      <w:r w:rsidR="00FD7B37" w:rsidRPr="0094003D">
        <w:rPr>
          <w:rFonts w:ascii="Arial" w:hAnsi="Arial" w:cs="Arial"/>
          <w:sz w:val="24"/>
          <w:szCs w:val="24"/>
        </w:rPr>
        <w:t>candidatos de oposición</w:t>
      </w:r>
      <w:r w:rsidR="00C95423" w:rsidRPr="0094003D">
        <w:rPr>
          <w:rFonts w:ascii="Arial" w:hAnsi="Arial" w:cs="Arial"/>
          <w:sz w:val="24"/>
          <w:szCs w:val="24"/>
        </w:rPr>
        <w:t xml:space="preserve"> </w:t>
      </w:r>
      <w:r w:rsidR="00FD7B37" w:rsidRPr="0094003D">
        <w:rPr>
          <w:rFonts w:ascii="Arial" w:hAnsi="Arial" w:cs="Arial"/>
          <w:sz w:val="24"/>
          <w:szCs w:val="24"/>
        </w:rPr>
        <w:t>se mostra</w:t>
      </w:r>
      <w:r w:rsidR="00AB0A00" w:rsidRPr="0094003D">
        <w:rPr>
          <w:rFonts w:ascii="Arial" w:hAnsi="Arial" w:cs="Arial"/>
          <w:sz w:val="24"/>
          <w:szCs w:val="24"/>
        </w:rPr>
        <w:t>ban como adversarios</w:t>
      </w:r>
      <w:r w:rsidR="00FD7B37" w:rsidRPr="0094003D">
        <w:rPr>
          <w:rFonts w:ascii="Arial" w:hAnsi="Arial" w:cs="Arial"/>
          <w:sz w:val="24"/>
          <w:szCs w:val="24"/>
        </w:rPr>
        <w:t xml:space="preserve"> </w:t>
      </w:r>
      <w:r w:rsidR="00C95423" w:rsidRPr="0094003D">
        <w:rPr>
          <w:rFonts w:ascii="Arial" w:hAnsi="Arial" w:cs="Arial"/>
          <w:sz w:val="24"/>
          <w:szCs w:val="24"/>
        </w:rPr>
        <w:t>competitiv</w:t>
      </w:r>
      <w:r w:rsidR="00BF7E66" w:rsidRPr="0094003D">
        <w:rPr>
          <w:rFonts w:ascii="Arial" w:hAnsi="Arial" w:cs="Arial"/>
          <w:sz w:val="24"/>
          <w:szCs w:val="24"/>
        </w:rPr>
        <w:t>os</w:t>
      </w:r>
      <w:r w:rsidR="00B114CC" w:rsidRPr="0094003D">
        <w:rPr>
          <w:rFonts w:ascii="Arial" w:hAnsi="Arial" w:cs="Arial"/>
          <w:sz w:val="24"/>
          <w:szCs w:val="24"/>
        </w:rPr>
        <w:t>, g</w:t>
      </w:r>
      <w:r w:rsidR="00BF7E66" w:rsidRPr="0094003D">
        <w:rPr>
          <w:rFonts w:ascii="Arial" w:hAnsi="Arial" w:cs="Arial"/>
          <w:sz w:val="24"/>
          <w:szCs w:val="24"/>
        </w:rPr>
        <w:t>anaban simpatías en amplias franjas de la población.</w:t>
      </w:r>
      <w:r w:rsidR="00C95423" w:rsidRPr="0094003D">
        <w:rPr>
          <w:rFonts w:ascii="Arial" w:hAnsi="Arial" w:cs="Arial"/>
          <w:sz w:val="24"/>
          <w:szCs w:val="24"/>
        </w:rPr>
        <w:t xml:space="preserve"> </w:t>
      </w:r>
      <w:r w:rsidR="00B114CC" w:rsidRPr="0094003D">
        <w:rPr>
          <w:rFonts w:ascii="Arial" w:hAnsi="Arial" w:cs="Arial"/>
          <w:sz w:val="24"/>
          <w:szCs w:val="24"/>
        </w:rPr>
        <w:t xml:space="preserve">A </w:t>
      </w:r>
      <w:r w:rsidR="00BF7E66" w:rsidRPr="0094003D">
        <w:rPr>
          <w:rFonts w:ascii="Arial" w:hAnsi="Arial" w:cs="Arial"/>
          <w:sz w:val="24"/>
          <w:szCs w:val="24"/>
        </w:rPr>
        <w:t>Cuauhtémoc</w:t>
      </w:r>
      <w:r w:rsidR="00FD7B37" w:rsidRPr="0094003D">
        <w:rPr>
          <w:rFonts w:ascii="Arial" w:hAnsi="Arial" w:cs="Arial"/>
          <w:sz w:val="24"/>
          <w:szCs w:val="24"/>
        </w:rPr>
        <w:t xml:space="preserve"> Cárdenas </w:t>
      </w:r>
      <w:r w:rsidR="00B114CC" w:rsidRPr="0094003D">
        <w:rPr>
          <w:rFonts w:ascii="Arial" w:hAnsi="Arial" w:cs="Arial"/>
          <w:sz w:val="24"/>
          <w:szCs w:val="24"/>
        </w:rPr>
        <w:t>d</w:t>
      </w:r>
      <w:r w:rsidR="00FD7B37" w:rsidRPr="0094003D">
        <w:rPr>
          <w:rFonts w:ascii="Arial" w:hAnsi="Arial" w:cs="Arial"/>
          <w:sz w:val="24"/>
          <w:szCs w:val="24"/>
        </w:rPr>
        <w:t xml:space="preserve">el Frente Democrático Nacional y </w:t>
      </w:r>
      <w:r w:rsidR="00B114CC" w:rsidRPr="0094003D">
        <w:rPr>
          <w:rFonts w:ascii="Arial" w:hAnsi="Arial" w:cs="Arial"/>
          <w:sz w:val="24"/>
          <w:szCs w:val="24"/>
        </w:rPr>
        <w:t xml:space="preserve">a </w:t>
      </w:r>
      <w:r w:rsidR="00FD7B37" w:rsidRPr="0094003D">
        <w:rPr>
          <w:rFonts w:ascii="Arial" w:hAnsi="Arial" w:cs="Arial"/>
          <w:sz w:val="24"/>
          <w:szCs w:val="24"/>
        </w:rPr>
        <w:t>Manuel Clouthier por el Partido Acción Nacional</w:t>
      </w:r>
      <w:r w:rsidR="00B114CC" w:rsidRPr="0094003D">
        <w:rPr>
          <w:rFonts w:ascii="Arial" w:hAnsi="Arial" w:cs="Arial"/>
          <w:sz w:val="24"/>
          <w:szCs w:val="24"/>
        </w:rPr>
        <w:t>, l</w:t>
      </w:r>
      <w:r w:rsidR="00BF7E66" w:rsidRPr="0094003D">
        <w:rPr>
          <w:rFonts w:ascii="Arial" w:hAnsi="Arial" w:cs="Arial"/>
          <w:sz w:val="24"/>
          <w:szCs w:val="24"/>
        </w:rPr>
        <w:t xml:space="preserve">as </w:t>
      </w:r>
      <w:r w:rsidR="00B114CC" w:rsidRPr="0094003D">
        <w:rPr>
          <w:rFonts w:ascii="Arial" w:hAnsi="Arial" w:cs="Arial"/>
          <w:sz w:val="24"/>
          <w:szCs w:val="24"/>
        </w:rPr>
        <w:t xml:space="preserve">polémicas </w:t>
      </w:r>
      <w:r w:rsidR="00BF7E66" w:rsidRPr="0094003D">
        <w:rPr>
          <w:rFonts w:ascii="Arial" w:hAnsi="Arial" w:cs="Arial"/>
          <w:sz w:val="24"/>
          <w:szCs w:val="24"/>
        </w:rPr>
        <w:t xml:space="preserve">cifras oficiales </w:t>
      </w:r>
      <w:r w:rsidR="00AB0A00" w:rsidRPr="0094003D">
        <w:rPr>
          <w:rFonts w:ascii="Arial" w:hAnsi="Arial" w:cs="Arial"/>
          <w:sz w:val="24"/>
          <w:szCs w:val="24"/>
        </w:rPr>
        <w:t xml:space="preserve">de esa elección </w:t>
      </w:r>
      <w:r w:rsidR="00BF7E66" w:rsidRPr="0094003D">
        <w:rPr>
          <w:rFonts w:ascii="Arial" w:hAnsi="Arial" w:cs="Arial"/>
          <w:sz w:val="24"/>
          <w:szCs w:val="24"/>
        </w:rPr>
        <w:t>les reconoc</w:t>
      </w:r>
      <w:r w:rsidR="0020591A" w:rsidRPr="0094003D">
        <w:rPr>
          <w:rFonts w:ascii="Arial" w:hAnsi="Arial" w:cs="Arial"/>
          <w:sz w:val="24"/>
          <w:szCs w:val="24"/>
        </w:rPr>
        <w:t>ieron</w:t>
      </w:r>
      <w:r w:rsidR="00BF7E66" w:rsidRPr="0094003D">
        <w:rPr>
          <w:rFonts w:ascii="Arial" w:hAnsi="Arial" w:cs="Arial"/>
          <w:sz w:val="24"/>
          <w:szCs w:val="24"/>
        </w:rPr>
        <w:t xml:space="preserve"> 5.9 y 3.2 millones de votos</w:t>
      </w:r>
      <w:r w:rsidR="00B114CC" w:rsidRPr="0094003D">
        <w:rPr>
          <w:rFonts w:ascii="Arial" w:hAnsi="Arial" w:cs="Arial"/>
          <w:sz w:val="24"/>
          <w:szCs w:val="24"/>
        </w:rPr>
        <w:t xml:space="preserve"> respectivamente</w:t>
      </w:r>
      <w:r w:rsidR="00BF7E66" w:rsidRPr="0094003D">
        <w:rPr>
          <w:rFonts w:ascii="Arial" w:hAnsi="Arial" w:cs="Arial"/>
          <w:sz w:val="24"/>
          <w:szCs w:val="24"/>
        </w:rPr>
        <w:t xml:space="preserve">, frente a </w:t>
      </w:r>
      <w:r w:rsidR="00B114CC" w:rsidRPr="0094003D">
        <w:rPr>
          <w:rFonts w:ascii="Arial" w:hAnsi="Arial" w:cs="Arial"/>
          <w:sz w:val="24"/>
          <w:szCs w:val="24"/>
        </w:rPr>
        <w:t xml:space="preserve">los </w:t>
      </w:r>
      <w:r w:rsidR="00BF7E66" w:rsidRPr="0094003D">
        <w:rPr>
          <w:rFonts w:ascii="Arial" w:hAnsi="Arial" w:cs="Arial"/>
          <w:sz w:val="24"/>
          <w:szCs w:val="24"/>
        </w:rPr>
        <w:t xml:space="preserve">9.6 millones </w:t>
      </w:r>
      <w:r w:rsidR="0020591A" w:rsidRPr="0094003D">
        <w:rPr>
          <w:rFonts w:ascii="Arial" w:hAnsi="Arial" w:cs="Arial"/>
          <w:sz w:val="24"/>
          <w:szCs w:val="24"/>
        </w:rPr>
        <w:t>que,</w:t>
      </w:r>
      <w:r w:rsidR="00BF7E66" w:rsidRPr="0094003D">
        <w:rPr>
          <w:rFonts w:ascii="Arial" w:hAnsi="Arial" w:cs="Arial"/>
          <w:sz w:val="24"/>
          <w:szCs w:val="24"/>
        </w:rPr>
        <w:t xml:space="preserve"> según el gobierno</w:t>
      </w:r>
      <w:r w:rsidR="00B114CC" w:rsidRPr="0094003D">
        <w:rPr>
          <w:rFonts w:ascii="Arial" w:hAnsi="Arial" w:cs="Arial"/>
          <w:sz w:val="24"/>
          <w:szCs w:val="24"/>
        </w:rPr>
        <w:t>,</w:t>
      </w:r>
      <w:r w:rsidR="00963552" w:rsidRPr="0094003D">
        <w:rPr>
          <w:rFonts w:ascii="Arial" w:hAnsi="Arial" w:cs="Arial"/>
          <w:sz w:val="24"/>
          <w:szCs w:val="24"/>
        </w:rPr>
        <w:t xml:space="preserve"> obtuvo Carlos Salinas</w:t>
      </w:r>
      <w:r w:rsidR="00963552" w:rsidRPr="0094003D">
        <w:rPr>
          <w:rStyle w:val="Refdenotaalpie"/>
          <w:rFonts w:ascii="Arial" w:hAnsi="Arial" w:cs="Arial"/>
          <w:sz w:val="24"/>
          <w:szCs w:val="24"/>
        </w:rPr>
        <w:footnoteReference w:id="16"/>
      </w:r>
      <w:r w:rsidR="00BF7E66" w:rsidRPr="0094003D">
        <w:rPr>
          <w:rFonts w:ascii="Arial" w:hAnsi="Arial" w:cs="Arial"/>
          <w:sz w:val="24"/>
          <w:szCs w:val="24"/>
        </w:rPr>
        <w:t>.</w:t>
      </w:r>
    </w:p>
    <w:p w14:paraId="46F27369" w14:textId="04361BAF" w:rsidR="002B2786" w:rsidRPr="0094003D" w:rsidRDefault="00B114CC" w:rsidP="00DC1FD9">
      <w:pPr>
        <w:spacing w:line="360" w:lineRule="auto"/>
        <w:ind w:firstLine="708"/>
        <w:jc w:val="both"/>
        <w:rPr>
          <w:rFonts w:ascii="Arial" w:hAnsi="Arial" w:cs="Arial"/>
          <w:sz w:val="24"/>
          <w:szCs w:val="24"/>
        </w:rPr>
      </w:pPr>
      <w:r w:rsidRPr="0094003D">
        <w:rPr>
          <w:rFonts w:ascii="Arial" w:hAnsi="Arial" w:cs="Arial"/>
          <w:sz w:val="24"/>
          <w:szCs w:val="24"/>
        </w:rPr>
        <w:t xml:space="preserve">Había </w:t>
      </w:r>
      <w:r w:rsidR="0020591A" w:rsidRPr="0094003D">
        <w:rPr>
          <w:rFonts w:ascii="Arial" w:hAnsi="Arial" w:cs="Arial"/>
          <w:sz w:val="24"/>
          <w:szCs w:val="24"/>
        </w:rPr>
        <w:t>figuras</w:t>
      </w:r>
      <w:r w:rsidRPr="0094003D">
        <w:rPr>
          <w:rFonts w:ascii="Arial" w:hAnsi="Arial" w:cs="Arial"/>
          <w:sz w:val="24"/>
          <w:szCs w:val="24"/>
        </w:rPr>
        <w:t xml:space="preserve"> </w:t>
      </w:r>
      <w:r w:rsidR="0020591A" w:rsidRPr="0094003D">
        <w:rPr>
          <w:rFonts w:ascii="Arial" w:hAnsi="Arial" w:cs="Arial"/>
          <w:sz w:val="24"/>
          <w:szCs w:val="24"/>
        </w:rPr>
        <w:t>de oposición partidista con</w:t>
      </w:r>
      <w:r w:rsidR="00A4708D" w:rsidRPr="0094003D">
        <w:rPr>
          <w:rFonts w:ascii="Arial" w:hAnsi="Arial" w:cs="Arial"/>
          <w:sz w:val="24"/>
          <w:szCs w:val="24"/>
        </w:rPr>
        <w:t xml:space="preserve"> un arrastre poco antes visto, quienes</w:t>
      </w:r>
      <w:r w:rsidR="0020591A" w:rsidRPr="0094003D">
        <w:rPr>
          <w:rFonts w:ascii="Arial" w:hAnsi="Arial" w:cs="Arial"/>
          <w:sz w:val="24"/>
          <w:szCs w:val="24"/>
        </w:rPr>
        <w:t xml:space="preserve"> </w:t>
      </w:r>
      <w:r w:rsidRPr="0094003D">
        <w:rPr>
          <w:rFonts w:ascii="Arial" w:hAnsi="Arial" w:cs="Arial"/>
          <w:sz w:val="24"/>
          <w:szCs w:val="24"/>
        </w:rPr>
        <w:t>le disputaba</w:t>
      </w:r>
      <w:r w:rsidR="0020591A" w:rsidRPr="0094003D">
        <w:rPr>
          <w:rFonts w:ascii="Arial" w:hAnsi="Arial" w:cs="Arial"/>
          <w:sz w:val="24"/>
          <w:szCs w:val="24"/>
        </w:rPr>
        <w:t>n</w:t>
      </w:r>
      <w:r w:rsidRPr="0094003D">
        <w:rPr>
          <w:rFonts w:ascii="Arial" w:hAnsi="Arial" w:cs="Arial"/>
          <w:sz w:val="24"/>
          <w:szCs w:val="24"/>
        </w:rPr>
        <w:t xml:space="preserve"> al </w:t>
      </w:r>
      <w:r w:rsidR="00FD7B37" w:rsidRPr="0094003D">
        <w:rPr>
          <w:rFonts w:ascii="Arial" w:hAnsi="Arial" w:cs="Arial"/>
          <w:sz w:val="24"/>
          <w:szCs w:val="24"/>
        </w:rPr>
        <w:t>PRI</w:t>
      </w:r>
      <w:r w:rsidR="00C95423" w:rsidRPr="0094003D">
        <w:rPr>
          <w:rFonts w:ascii="Arial" w:hAnsi="Arial" w:cs="Arial"/>
          <w:sz w:val="24"/>
          <w:szCs w:val="24"/>
        </w:rPr>
        <w:t xml:space="preserve"> la presidencia</w:t>
      </w:r>
      <w:r w:rsidR="00D9022C" w:rsidRPr="0094003D">
        <w:rPr>
          <w:rFonts w:ascii="Arial" w:hAnsi="Arial" w:cs="Arial"/>
          <w:sz w:val="24"/>
          <w:szCs w:val="24"/>
        </w:rPr>
        <w:t xml:space="preserve"> </w:t>
      </w:r>
      <w:r w:rsidR="00A4708D" w:rsidRPr="0094003D">
        <w:rPr>
          <w:rFonts w:ascii="Arial" w:hAnsi="Arial" w:cs="Arial"/>
          <w:sz w:val="24"/>
          <w:szCs w:val="24"/>
        </w:rPr>
        <w:t xml:space="preserve">de la república, aunque </w:t>
      </w:r>
      <w:r w:rsidR="0020591A" w:rsidRPr="0094003D">
        <w:rPr>
          <w:rFonts w:ascii="Arial" w:hAnsi="Arial" w:cs="Arial"/>
          <w:sz w:val="24"/>
          <w:szCs w:val="24"/>
        </w:rPr>
        <w:t>sin</w:t>
      </w:r>
      <w:r w:rsidRPr="0094003D">
        <w:rPr>
          <w:rFonts w:ascii="Arial" w:hAnsi="Arial" w:cs="Arial"/>
          <w:sz w:val="24"/>
          <w:szCs w:val="24"/>
        </w:rPr>
        <w:t xml:space="preserve"> </w:t>
      </w:r>
      <w:r w:rsidR="00FD7B37" w:rsidRPr="0094003D">
        <w:rPr>
          <w:rFonts w:ascii="Arial" w:hAnsi="Arial" w:cs="Arial"/>
          <w:sz w:val="24"/>
          <w:szCs w:val="24"/>
        </w:rPr>
        <w:t xml:space="preserve">garantías </w:t>
      </w:r>
      <w:r w:rsidR="00A4708D" w:rsidRPr="0094003D">
        <w:rPr>
          <w:rFonts w:ascii="Arial" w:hAnsi="Arial" w:cs="Arial"/>
          <w:sz w:val="24"/>
          <w:szCs w:val="24"/>
        </w:rPr>
        <w:t xml:space="preserve">sólidas </w:t>
      </w:r>
      <w:r w:rsidR="00D9022C" w:rsidRPr="0094003D">
        <w:rPr>
          <w:rFonts w:ascii="Arial" w:hAnsi="Arial" w:cs="Arial"/>
          <w:sz w:val="24"/>
          <w:szCs w:val="24"/>
        </w:rPr>
        <w:t xml:space="preserve">para </w:t>
      </w:r>
      <w:r w:rsidR="00FD7B37" w:rsidRPr="0094003D">
        <w:rPr>
          <w:rFonts w:ascii="Arial" w:hAnsi="Arial" w:cs="Arial"/>
          <w:sz w:val="24"/>
          <w:szCs w:val="24"/>
        </w:rPr>
        <w:t xml:space="preserve">que se </w:t>
      </w:r>
      <w:r w:rsidR="00D9022C" w:rsidRPr="0094003D">
        <w:rPr>
          <w:rFonts w:ascii="Arial" w:hAnsi="Arial" w:cs="Arial"/>
          <w:sz w:val="24"/>
          <w:szCs w:val="24"/>
        </w:rPr>
        <w:t>respetar</w:t>
      </w:r>
      <w:r w:rsidR="00FD7B37" w:rsidRPr="0094003D">
        <w:rPr>
          <w:rFonts w:ascii="Arial" w:hAnsi="Arial" w:cs="Arial"/>
          <w:sz w:val="24"/>
          <w:szCs w:val="24"/>
        </w:rPr>
        <w:t>a</w:t>
      </w:r>
      <w:r w:rsidR="00D9022C" w:rsidRPr="0094003D">
        <w:rPr>
          <w:rFonts w:ascii="Arial" w:hAnsi="Arial" w:cs="Arial"/>
          <w:sz w:val="24"/>
          <w:szCs w:val="24"/>
        </w:rPr>
        <w:t xml:space="preserve"> </w:t>
      </w:r>
      <w:r w:rsidR="0020591A" w:rsidRPr="0094003D">
        <w:rPr>
          <w:rFonts w:ascii="Arial" w:hAnsi="Arial" w:cs="Arial"/>
          <w:sz w:val="24"/>
          <w:szCs w:val="24"/>
        </w:rPr>
        <w:t xml:space="preserve">un </w:t>
      </w:r>
      <w:r w:rsidR="00D9022C" w:rsidRPr="0094003D">
        <w:rPr>
          <w:rFonts w:ascii="Arial" w:hAnsi="Arial" w:cs="Arial"/>
          <w:sz w:val="24"/>
          <w:szCs w:val="24"/>
        </w:rPr>
        <w:t>eventual triunfo</w:t>
      </w:r>
      <w:r w:rsidR="0020591A" w:rsidRPr="0094003D">
        <w:rPr>
          <w:rFonts w:ascii="Arial" w:hAnsi="Arial" w:cs="Arial"/>
          <w:sz w:val="24"/>
          <w:szCs w:val="24"/>
        </w:rPr>
        <w:t xml:space="preserve"> de alternancia</w:t>
      </w:r>
      <w:r w:rsidRPr="0094003D">
        <w:rPr>
          <w:rFonts w:ascii="Arial" w:hAnsi="Arial" w:cs="Arial"/>
          <w:sz w:val="24"/>
          <w:szCs w:val="24"/>
        </w:rPr>
        <w:t>, un triunfo que requería</w:t>
      </w:r>
      <w:r w:rsidR="00565A5E">
        <w:rPr>
          <w:rFonts w:ascii="Arial" w:hAnsi="Arial" w:cs="Arial"/>
          <w:sz w:val="24"/>
          <w:szCs w:val="24"/>
        </w:rPr>
        <w:t>,</w:t>
      </w:r>
      <w:r w:rsidRPr="0094003D">
        <w:rPr>
          <w:rFonts w:ascii="Arial" w:hAnsi="Arial" w:cs="Arial"/>
          <w:sz w:val="24"/>
          <w:szCs w:val="24"/>
        </w:rPr>
        <w:t xml:space="preserve"> </w:t>
      </w:r>
      <w:r w:rsidR="00565A5E">
        <w:rPr>
          <w:rFonts w:ascii="Arial" w:hAnsi="Arial" w:cs="Arial"/>
          <w:sz w:val="24"/>
          <w:szCs w:val="24"/>
        </w:rPr>
        <w:t>además, superar</w:t>
      </w:r>
      <w:r w:rsidRPr="0094003D">
        <w:rPr>
          <w:rFonts w:ascii="Arial" w:hAnsi="Arial" w:cs="Arial"/>
          <w:sz w:val="24"/>
          <w:szCs w:val="24"/>
        </w:rPr>
        <w:t xml:space="preserve"> </w:t>
      </w:r>
      <w:r w:rsidR="00AB0A00" w:rsidRPr="0094003D">
        <w:rPr>
          <w:rFonts w:ascii="Arial" w:hAnsi="Arial" w:cs="Arial"/>
          <w:sz w:val="24"/>
          <w:szCs w:val="24"/>
        </w:rPr>
        <w:t>el</w:t>
      </w:r>
      <w:r w:rsidRPr="0094003D">
        <w:rPr>
          <w:rFonts w:ascii="Arial" w:hAnsi="Arial" w:cs="Arial"/>
          <w:sz w:val="24"/>
          <w:szCs w:val="24"/>
        </w:rPr>
        <w:t xml:space="preserve"> entorno </w:t>
      </w:r>
      <w:r w:rsidR="00AB0A00" w:rsidRPr="0094003D">
        <w:rPr>
          <w:rFonts w:ascii="Arial" w:hAnsi="Arial" w:cs="Arial"/>
          <w:sz w:val="24"/>
          <w:szCs w:val="24"/>
        </w:rPr>
        <w:t xml:space="preserve">mediático </w:t>
      </w:r>
      <w:r w:rsidRPr="0094003D">
        <w:rPr>
          <w:rFonts w:ascii="Arial" w:hAnsi="Arial" w:cs="Arial"/>
          <w:sz w:val="24"/>
          <w:szCs w:val="24"/>
        </w:rPr>
        <w:t>con dados cargados</w:t>
      </w:r>
      <w:r w:rsidR="00C95423" w:rsidRPr="0094003D">
        <w:rPr>
          <w:rFonts w:ascii="Arial" w:hAnsi="Arial" w:cs="Arial"/>
          <w:sz w:val="24"/>
          <w:szCs w:val="24"/>
        </w:rPr>
        <w:t>.</w:t>
      </w:r>
    </w:p>
    <w:p w14:paraId="26BCE161" w14:textId="18EC4F74" w:rsidR="00A4708D" w:rsidRPr="0094003D" w:rsidRDefault="00963552" w:rsidP="00A4708D">
      <w:pPr>
        <w:spacing w:line="360" w:lineRule="auto"/>
        <w:ind w:firstLine="708"/>
        <w:jc w:val="both"/>
        <w:rPr>
          <w:rFonts w:ascii="Arial" w:hAnsi="Arial" w:cs="Arial"/>
          <w:sz w:val="24"/>
          <w:szCs w:val="24"/>
        </w:rPr>
      </w:pPr>
      <w:r w:rsidRPr="0094003D">
        <w:rPr>
          <w:rFonts w:ascii="Arial" w:hAnsi="Arial" w:cs="Arial"/>
          <w:sz w:val="24"/>
          <w:szCs w:val="24"/>
        </w:rPr>
        <w:t xml:space="preserve">Eran tiempos de uniformidad. </w:t>
      </w:r>
      <w:r w:rsidR="00A4708D" w:rsidRPr="0094003D">
        <w:rPr>
          <w:rFonts w:ascii="Arial" w:hAnsi="Arial" w:cs="Arial"/>
          <w:sz w:val="24"/>
          <w:szCs w:val="24"/>
        </w:rPr>
        <w:t xml:space="preserve">Apenas en 1982, </w:t>
      </w:r>
      <w:r w:rsidRPr="0094003D">
        <w:rPr>
          <w:rFonts w:ascii="Arial" w:hAnsi="Arial" w:cs="Arial"/>
          <w:sz w:val="24"/>
          <w:szCs w:val="24"/>
        </w:rPr>
        <w:t xml:space="preserve">cuando inició mandato De la Madrid, </w:t>
      </w:r>
      <w:r w:rsidR="00A4708D" w:rsidRPr="0094003D">
        <w:rPr>
          <w:rFonts w:ascii="Arial" w:hAnsi="Arial" w:cs="Arial"/>
          <w:sz w:val="24"/>
          <w:szCs w:val="24"/>
        </w:rPr>
        <w:t xml:space="preserve">el dueño de la principal televisora del país había declarado: </w:t>
      </w:r>
      <w:r w:rsidR="00A4708D" w:rsidRPr="0094003D">
        <w:rPr>
          <w:rFonts w:ascii="Arial" w:hAnsi="Arial" w:cs="Arial"/>
          <w:i/>
          <w:sz w:val="24"/>
          <w:szCs w:val="24"/>
        </w:rPr>
        <w:t>“Si se da más tiempo al partido oficial y al gobierno es porque ellos tienen más necesidad de comunicación y nosotros somos evidentemente soldados del presidente de la república y no de los demás; cuando hay necesidad de comunicar algo, pues lo hacemos con mucho gusto”</w:t>
      </w:r>
      <w:r w:rsidR="00A4708D" w:rsidRPr="0094003D">
        <w:rPr>
          <w:rStyle w:val="Refdenotaalpie"/>
          <w:rFonts w:ascii="Arial" w:hAnsi="Arial" w:cs="Arial"/>
          <w:sz w:val="24"/>
          <w:szCs w:val="24"/>
        </w:rPr>
        <w:footnoteReference w:id="17"/>
      </w:r>
      <w:r w:rsidR="00A4708D" w:rsidRPr="0094003D">
        <w:rPr>
          <w:rFonts w:ascii="Arial" w:hAnsi="Arial" w:cs="Arial"/>
          <w:sz w:val="24"/>
          <w:szCs w:val="24"/>
        </w:rPr>
        <w:t>.</w:t>
      </w:r>
    </w:p>
    <w:p w14:paraId="5E425E1B" w14:textId="093873F7" w:rsidR="001B7216" w:rsidRPr="0094003D" w:rsidRDefault="00963552" w:rsidP="00DC1FD9">
      <w:pPr>
        <w:spacing w:line="360" w:lineRule="auto"/>
        <w:ind w:firstLine="708"/>
        <w:jc w:val="both"/>
        <w:rPr>
          <w:rFonts w:ascii="Arial" w:hAnsi="Arial" w:cs="Arial"/>
          <w:sz w:val="24"/>
          <w:szCs w:val="24"/>
        </w:rPr>
      </w:pPr>
      <w:r w:rsidRPr="0094003D">
        <w:rPr>
          <w:rFonts w:ascii="Arial" w:hAnsi="Arial" w:cs="Arial"/>
          <w:sz w:val="24"/>
          <w:szCs w:val="24"/>
        </w:rPr>
        <w:t>A</w:t>
      </w:r>
      <w:r w:rsidR="00BF24A2" w:rsidRPr="0094003D">
        <w:rPr>
          <w:rFonts w:ascii="Arial" w:hAnsi="Arial" w:cs="Arial"/>
          <w:sz w:val="24"/>
          <w:szCs w:val="24"/>
        </w:rPr>
        <w:t xml:space="preserve">quella contienda </w:t>
      </w:r>
      <w:r w:rsidR="00A4708D" w:rsidRPr="0094003D">
        <w:rPr>
          <w:rFonts w:ascii="Arial" w:hAnsi="Arial" w:cs="Arial"/>
          <w:sz w:val="24"/>
          <w:szCs w:val="24"/>
        </w:rPr>
        <w:t xml:space="preserve">de 1988 </w:t>
      </w:r>
      <w:r w:rsidR="00BF7E66" w:rsidRPr="0094003D">
        <w:rPr>
          <w:rFonts w:ascii="Arial" w:hAnsi="Arial" w:cs="Arial"/>
          <w:sz w:val="24"/>
          <w:szCs w:val="24"/>
        </w:rPr>
        <w:t xml:space="preserve">estaba </w:t>
      </w:r>
      <w:r w:rsidR="001B7216" w:rsidRPr="0094003D">
        <w:rPr>
          <w:rFonts w:ascii="Arial" w:hAnsi="Arial" w:cs="Arial"/>
          <w:sz w:val="24"/>
          <w:szCs w:val="24"/>
        </w:rPr>
        <w:t>condenada,</w:t>
      </w:r>
      <w:r w:rsidR="00BF24A2" w:rsidRPr="0094003D">
        <w:rPr>
          <w:rFonts w:ascii="Arial" w:hAnsi="Arial" w:cs="Arial"/>
          <w:sz w:val="24"/>
          <w:szCs w:val="24"/>
        </w:rPr>
        <w:t xml:space="preserve"> aunque </w:t>
      </w:r>
      <w:r w:rsidR="00D9022C" w:rsidRPr="0094003D">
        <w:rPr>
          <w:rFonts w:ascii="Arial" w:hAnsi="Arial" w:cs="Arial"/>
          <w:sz w:val="24"/>
          <w:szCs w:val="24"/>
        </w:rPr>
        <w:t xml:space="preserve">por momentos </w:t>
      </w:r>
      <w:r w:rsidR="00C95423" w:rsidRPr="0094003D">
        <w:rPr>
          <w:rFonts w:ascii="Arial" w:hAnsi="Arial" w:cs="Arial"/>
          <w:sz w:val="24"/>
          <w:szCs w:val="24"/>
        </w:rPr>
        <w:t>parec</w:t>
      </w:r>
      <w:r w:rsidR="00BF24A2" w:rsidRPr="0094003D">
        <w:rPr>
          <w:rFonts w:ascii="Arial" w:hAnsi="Arial" w:cs="Arial"/>
          <w:sz w:val="24"/>
          <w:szCs w:val="24"/>
        </w:rPr>
        <w:t>iera</w:t>
      </w:r>
      <w:r w:rsidR="00C95423" w:rsidRPr="0094003D">
        <w:rPr>
          <w:rFonts w:ascii="Arial" w:hAnsi="Arial" w:cs="Arial"/>
          <w:sz w:val="24"/>
          <w:szCs w:val="24"/>
        </w:rPr>
        <w:t xml:space="preserve"> genuina</w:t>
      </w:r>
      <w:r w:rsidR="00BF7E66" w:rsidRPr="0094003D">
        <w:rPr>
          <w:rFonts w:ascii="Arial" w:hAnsi="Arial" w:cs="Arial"/>
          <w:sz w:val="24"/>
          <w:szCs w:val="24"/>
        </w:rPr>
        <w:t>, convoc</w:t>
      </w:r>
      <w:r w:rsidR="0020591A" w:rsidRPr="0094003D">
        <w:rPr>
          <w:rFonts w:ascii="Arial" w:hAnsi="Arial" w:cs="Arial"/>
          <w:sz w:val="24"/>
          <w:szCs w:val="24"/>
        </w:rPr>
        <w:t>ó</w:t>
      </w:r>
      <w:r w:rsidR="00BF7E66" w:rsidRPr="0094003D">
        <w:rPr>
          <w:rFonts w:ascii="Arial" w:hAnsi="Arial" w:cs="Arial"/>
          <w:sz w:val="24"/>
          <w:szCs w:val="24"/>
        </w:rPr>
        <w:t xml:space="preserve"> a millones de ciudadanas y ciudadanos a las </w:t>
      </w:r>
      <w:r w:rsidR="0020591A" w:rsidRPr="0094003D">
        <w:rPr>
          <w:rFonts w:ascii="Arial" w:hAnsi="Arial" w:cs="Arial"/>
          <w:sz w:val="24"/>
          <w:szCs w:val="24"/>
        </w:rPr>
        <w:t>urnas</w:t>
      </w:r>
      <w:r w:rsidRPr="0094003D">
        <w:rPr>
          <w:rFonts w:ascii="Arial" w:hAnsi="Arial" w:cs="Arial"/>
          <w:sz w:val="24"/>
          <w:szCs w:val="24"/>
        </w:rPr>
        <w:t xml:space="preserve"> (19.1 millones formalmente)</w:t>
      </w:r>
      <w:r w:rsidR="0020591A" w:rsidRPr="0094003D">
        <w:rPr>
          <w:rFonts w:ascii="Arial" w:hAnsi="Arial" w:cs="Arial"/>
          <w:sz w:val="24"/>
          <w:szCs w:val="24"/>
        </w:rPr>
        <w:t>,</w:t>
      </w:r>
      <w:r w:rsidR="00BF7E66" w:rsidRPr="0094003D">
        <w:rPr>
          <w:rFonts w:ascii="Arial" w:hAnsi="Arial" w:cs="Arial"/>
          <w:sz w:val="24"/>
          <w:szCs w:val="24"/>
        </w:rPr>
        <w:t xml:space="preserve"> </w:t>
      </w:r>
      <w:r w:rsidR="0020591A" w:rsidRPr="0094003D">
        <w:rPr>
          <w:rFonts w:ascii="Arial" w:hAnsi="Arial" w:cs="Arial"/>
          <w:sz w:val="24"/>
          <w:szCs w:val="24"/>
        </w:rPr>
        <w:t xml:space="preserve">pero </w:t>
      </w:r>
      <w:r w:rsidR="00BF24A2" w:rsidRPr="0094003D">
        <w:rPr>
          <w:rFonts w:ascii="Arial" w:hAnsi="Arial" w:cs="Arial"/>
          <w:sz w:val="24"/>
          <w:szCs w:val="24"/>
        </w:rPr>
        <w:t xml:space="preserve">su voto no tuvo </w:t>
      </w:r>
      <w:r w:rsidR="00BF7E66" w:rsidRPr="0094003D">
        <w:rPr>
          <w:rFonts w:ascii="Arial" w:hAnsi="Arial" w:cs="Arial"/>
          <w:sz w:val="24"/>
          <w:szCs w:val="24"/>
        </w:rPr>
        <w:t>certeza</w:t>
      </w:r>
      <w:r w:rsidR="00BF24A2" w:rsidRPr="0094003D">
        <w:rPr>
          <w:rFonts w:ascii="Arial" w:hAnsi="Arial" w:cs="Arial"/>
          <w:sz w:val="24"/>
          <w:szCs w:val="24"/>
        </w:rPr>
        <w:t xml:space="preserve"> ni candados eficaces para ser respetado</w:t>
      </w:r>
      <w:r w:rsidRPr="0094003D">
        <w:rPr>
          <w:rFonts w:ascii="Arial" w:hAnsi="Arial" w:cs="Arial"/>
          <w:sz w:val="24"/>
          <w:szCs w:val="24"/>
        </w:rPr>
        <w:t xml:space="preserve"> ni siquiera para que primero se contara antes de cantar resultados oficiales</w:t>
      </w:r>
      <w:r w:rsidR="00BF7E66" w:rsidRPr="0094003D">
        <w:rPr>
          <w:rFonts w:ascii="Arial" w:hAnsi="Arial" w:cs="Arial"/>
          <w:sz w:val="24"/>
          <w:szCs w:val="24"/>
        </w:rPr>
        <w:t>. E</w:t>
      </w:r>
      <w:r w:rsidR="00FD7B37" w:rsidRPr="0094003D">
        <w:rPr>
          <w:rFonts w:ascii="Arial" w:hAnsi="Arial" w:cs="Arial"/>
          <w:sz w:val="24"/>
          <w:szCs w:val="24"/>
        </w:rPr>
        <w:t>l</w:t>
      </w:r>
      <w:r w:rsidR="00D9022C" w:rsidRPr="0094003D">
        <w:rPr>
          <w:rFonts w:ascii="Arial" w:hAnsi="Arial" w:cs="Arial"/>
          <w:sz w:val="24"/>
          <w:szCs w:val="24"/>
        </w:rPr>
        <w:t xml:space="preserve"> desenlace </w:t>
      </w:r>
      <w:r w:rsidR="00F96E1E" w:rsidRPr="0094003D">
        <w:rPr>
          <w:rFonts w:ascii="Arial" w:hAnsi="Arial" w:cs="Arial"/>
          <w:sz w:val="24"/>
          <w:szCs w:val="24"/>
        </w:rPr>
        <w:t xml:space="preserve">fue decepcionante, </w:t>
      </w:r>
      <w:r w:rsidR="00FD7B37" w:rsidRPr="0094003D">
        <w:rPr>
          <w:rFonts w:ascii="Arial" w:hAnsi="Arial" w:cs="Arial"/>
          <w:sz w:val="24"/>
          <w:szCs w:val="24"/>
        </w:rPr>
        <w:t xml:space="preserve">dejó </w:t>
      </w:r>
      <w:r w:rsidR="0020591A" w:rsidRPr="0094003D">
        <w:rPr>
          <w:rFonts w:ascii="Arial" w:hAnsi="Arial" w:cs="Arial"/>
          <w:sz w:val="24"/>
          <w:szCs w:val="24"/>
        </w:rPr>
        <w:t xml:space="preserve">evidencia </w:t>
      </w:r>
      <w:r w:rsidR="00FD7B37" w:rsidRPr="0094003D">
        <w:rPr>
          <w:rFonts w:ascii="Arial" w:hAnsi="Arial" w:cs="Arial"/>
          <w:sz w:val="24"/>
          <w:szCs w:val="24"/>
        </w:rPr>
        <w:t>de fraude</w:t>
      </w:r>
      <w:r w:rsidR="001B7216" w:rsidRPr="0094003D">
        <w:rPr>
          <w:rFonts w:ascii="Arial" w:hAnsi="Arial" w:cs="Arial"/>
          <w:sz w:val="24"/>
          <w:szCs w:val="24"/>
        </w:rPr>
        <w:t xml:space="preserve"> electoral</w:t>
      </w:r>
      <w:r w:rsidR="00BF7E66" w:rsidRPr="0094003D">
        <w:rPr>
          <w:rFonts w:ascii="Arial" w:hAnsi="Arial" w:cs="Arial"/>
          <w:sz w:val="24"/>
          <w:szCs w:val="24"/>
        </w:rPr>
        <w:t>.</w:t>
      </w:r>
    </w:p>
    <w:p w14:paraId="33211F48" w14:textId="57AAE189" w:rsidR="00BF7E66" w:rsidRPr="0094003D" w:rsidRDefault="00BF7E66" w:rsidP="00DC1FD9">
      <w:pPr>
        <w:spacing w:line="360" w:lineRule="auto"/>
        <w:ind w:firstLine="708"/>
        <w:jc w:val="both"/>
        <w:rPr>
          <w:rFonts w:ascii="Arial" w:hAnsi="Arial" w:cs="Arial"/>
          <w:sz w:val="24"/>
          <w:szCs w:val="24"/>
        </w:rPr>
      </w:pPr>
      <w:r w:rsidRPr="0094003D">
        <w:rPr>
          <w:rFonts w:ascii="Arial" w:hAnsi="Arial" w:cs="Arial"/>
          <w:sz w:val="24"/>
          <w:szCs w:val="24"/>
        </w:rPr>
        <w:t>“Cambio de Rumbo” tituló sus memorias el presidente Miguel de la Madrid.</w:t>
      </w:r>
      <w:r w:rsidR="00F96E1E" w:rsidRPr="0094003D">
        <w:rPr>
          <w:rFonts w:ascii="Arial" w:hAnsi="Arial" w:cs="Arial"/>
          <w:sz w:val="24"/>
          <w:szCs w:val="24"/>
        </w:rPr>
        <w:t xml:space="preserve"> Las publicó hasta el año 2004</w:t>
      </w:r>
      <w:r w:rsidRPr="0094003D">
        <w:rPr>
          <w:rFonts w:ascii="Arial" w:hAnsi="Arial" w:cs="Arial"/>
          <w:sz w:val="24"/>
          <w:szCs w:val="24"/>
        </w:rPr>
        <w:t xml:space="preserve"> </w:t>
      </w:r>
      <w:r w:rsidR="001B7216" w:rsidRPr="0094003D">
        <w:rPr>
          <w:rFonts w:ascii="Arial" w:hAnsi="Arial" w:cs="Arial"/>
          <w:sz w:val="24"/>
          <w:szCs w:val="24"/>
        </w:rPr>
        <w:t>y a</w:t>
      </w:r>
      <w:r w:rsidRPr="0094003D">
        <w:rPr>
          <w:rFonts w:ascii="Arial" w:hAnsi="Arial" w:cs="Arial"/>
          <w:sz w:val="24"/>
          <w:szCs w:val="24"/>
        </w:rPr>
        <w:t>hí alud</w:t>
      </w:r>
      <w:r w:rsidR="001B7216" w:rsidRPr="0094003D">
        <w:rPr>
          <w:rFonts w:ascii="Arial" w:hAnsi="Arial" w:cs="Arial"/>
          <w:sz w:val="24"/>
          <w:szCs w:val="24"/>
        </w:rPr>
        <w:t>ió</w:t>
      </w:r>
      <w:r w:rsidRPr="0094003D">
        <w:rPr>
          <w:rFonts w:ascii="Arial" w:hAnsi="Arial" w:cs="Arial"/>
          <w:sz w:val="24"/>
          <w:szCs w:val="24"/>
        </w:rPr>
        <w:t xml:space="preserve"> a los comicios de 1988 de manera elocuente. Reconoc</w:t>
      </w:r>
      <w:r w:rsidR="001B7216" w:rsidRPr="0094003D">
        <w:rPr>
          <w:rFonts w:ascii="Arial" w:hAnsi="Arial" w:cs="Arial"/>
          <w:sz w:val="24"/>
          <w:szCs w:val="24"/>
        </w:rPr>
        <w:t>ió</w:t>
      </w:r>
      <w:r w:rsidRPr="0094003D">
        <w:rPr>
          <w:rFonts w:ascii="Arial" w:hAnsi="Arial" w:cs="Arial"/>
          <w:sz w:val="24"/>
          <w:szCs w:val="24"/>
        </w:rPr>
        <w:t xml:space="preserve"> </w:t>
      </w:r>
      <w:r w:rsidR="001B7216" w:rsidRPr="0094003D">
        <w:rPr>
          <w:rFonts w:ascii="Arial" w:hAnsi="Arial" w:cs="Arial"/>
          <w:sz w:val="24"/>
          <w:szCs w:val="24"/>
        </w:rPr>
        <w:t xml:space="preserve">De la Madrid </w:t>
      </w:r>
      <w:r w:rsidRPr="0094003D">
        <w:rPr>
          <w:rFonts w:ascii="Arial" w:hAnsi="Arial" w:cs="Arial"/>
          <w:sz w:val="24"/>
          <w:szCs w:val="24"/>
        </w:rPr>
        <w:t xml:space="preserve">que la percepción de un eventual triunfo opositor, el de Cuauhtémoc Cárdenas, empezaba a crecer </w:t>
      </w:r>
      <w:r w:rsidR="00F96E1E" w:rsidRPr="0094003D">
        <w:rPr>
          <w:rFonts w:ascii="Arial" w:hAnsi="Arial" w:cs="Arial"/>
          <w:sz w:val="24"/>
          <w:szCs w:val="24"/>
        </w:rPr>
        <w:t xml:space="preserve">por los resultados que estaban llegando </w:t>
      </w:r>
      <w:r w:rsidR="0020591A" w:rsidRPr="0094003D">
        <w:rPr>
          <w:rFonts w:ascii="Arial" w:hAnsi="Arial" w:cs="Arial"/>
          <w:sz w:val="24"/>
          <w:szCs w:val="24"/>
        </w:rPr>
        <w:t xml:space="preserve">el </w:t>
      </w:r>
      <w:r w:rsidR="00A46B5D" w:rsidRPr="0094003D">
        <w:rPr>
          <w:rFonts w:ascii="Arial" w:hAnsi="Arial" w:cs="Arial"/>
          <w:sz w:val="24"/>
          <w:szCs w:val="24"/>
        </w:rPr>
        <w:t xml:space="preserve">día de las votaciones, </w:t>
      </w:r>
      <w:r w:rsidRPr="0094003D">
        <w:rPr>
          <w:rFonts w:ascii="Arial" w:hAnsi="Arial" w:cs="Arial"/>
          <w:sz w:val="24"/>
          <w:szCs w:val="24"/>
        </w:rPr>
        <w:t>conforme se iban sumando votos plasmados en las actas cercanas a la capital del país</w:t>
      </w:r>
      <w:r w:rsidR="00A46B5D" w:rsidRPr="0094003D">
        <w:rPr>
          <w:rFonts w:ascii="Arial" w:hAnsi="Arial" w:cs="Arial"/>
          <w:sz w:val="24"/>
          <w:szCs w:val="24"/>
        </w:rPr>
        <w:t xml:space="preserve">. Ante ello, el gobierno </w:t>
      </w:r>
      <w:r w:rsidRPr="0094003D">
        <w:rPr>
          <w:rFonts w:ascii="Arial" w:hAnsi="Arial" w:cs="Arial"/>
          <w:sz w:val="24"/>
          <w:szCs w:val="24"/>
        </w:rPr>
        <w:t xml:space="preserve">decidió dar </w:t>
      </w:r>
      <w:r w:rsidR="001B7216" w:rsidRPr="0094003D">
        <w:rPr>
          <w:rFonts w:ascii="Arial" w:hAnsi="Arial" w:cs="Arial"/>
          <w:sz w:val="24"/>
          <w:szCs w:val="24"/>
        </w:rPr>
        <w:t xml:space="preserve">el </w:t>
      </w:r>
      <w:r w:rsidRPr="0094003D">
        <w:rPr>
          <w:rFonts w:ascii="Arial" w:hAnsi="Arial" w:cs="Arial"/>
          <w:sz w:val="24"/>
          <w:szCs w:val="24"/>
        </w:rPr>
        <w:t xml:space="preserve">anuncio oficial de </w:t>
      </w:r>
      <w:r w:rsidR="00A46B5D" w:rsidRPr="0094003D">
        <w:rPr>
          <w:rFonts w:ascii="Arial" w:hAnsi="Arial" w:cs="Arial"/>
          <w:sz w:val="24"/>
          <w:szCs w:val="24"/>
        </w:rPr>
        <w:t xml:space="preserve">un resultado que no existía, y decir </w:t>
      </w:r>
      <w:r w:rsidRPr="0094003D">
        <w:rPr>
          <w:rFonts w:ascii="Arial" w:hAnsi="Arial" w:cs="Arial"/>
          <w:sz w:val="24"/>
          <w:szCs w:val="24"/>
        </w:rPr>
        <w:t>que favorecía</w:t>
      </w:r>
      <w:r w:rsidR="00F96E1E" w:rsidRPr="0094003D">
        <w:rPr>
          <w:rFonts w:ascii="Arial" w:hAnsi="Arial" w:cs="Arial"/>
          <w:sz w:val="24"/>
          <w:szCs w:val="24"/>
        </w:rPr>
        <w:t>n los votos</w:t>
      </w:r>
      <w:r w:rsidRPr="0094003D">
        <w:rPr>
          <w:rFonts w:ascii="Arial" w:hAnsi="Arial" w:cs="Arial"/>
          <w:sz w:val="24"/>
          <w:szCs w:val="24"/>
        </w:rPr>
        <w:t xml:space="preserve"> al candidato de su partido, Carlos Salinas de Gortari.</w:t>
      </w:r>
    </w:p>
    <w:p w14:paraId="18B9CF19" w14:textId="77777777" w:rsidR="001B7216" w:rsidRPr="0094003D" w:rsidRDefault="00BF7E66" w:rsidP="00DC1FD9">
      <w:pPr>
        <w:spacing w:line="360" w:lineRule="auto"/>
        <w:ind w:firstLine="708"/>
        <w:jc w:val="both"/>
        <w:rPr>
          <w:rFonts w:ascii="Arial" w:hAnsi="Arial" w:cs="Arial"/>
          <w:sz w:val="24"/>
          <w:szCs w:val="24"/>
        </w:rPr>
      </w:pPr>
      <w:r w:rsidRPr="0094003D">
        <w:rPr>
          <w:rFonts w:ascii="Arial" w:hAnsi="Arial" w:cs="Arial"/>
          <w:sz w:val="24"/>
          <w:szCs w:val="24"/>
        </w:rPr>
        <w:t>La tentación de negarse a validar cualquier posibilidad de alternancia en la silla presidencial se hizo patente. E</w:t>
      </w:r>
      <w:r w:rsidR="001B7216" w:rsidRPr="0094003D">
        <w:rPr>
          <w:rFonts w:ascii="Arial" w:hAnsi="Arial" w:cs="Arial"/>
          <w:sz w:val="24"/>
          <w:szCs w:val="24"/>
        </w:rPr>
        <w:t>n sus memorias,</w:t>
      </w:r>
      <w:r w:rsidRPr="0094003D">
        <w:rPr>
          <w:rFonts w:ascii="Arial" w:hAnsi="Arial" w:cs="Arial"/>
          <w:sz w:val="24"/>
          <w:szCs w:val="24"/>
        </w:rPr>
        <w:t xml:space="preserve"> </w:t>
      </w:r>
      <w:r w:rsidR="001B7216" w:rsidRPr="0094003D">
        <w:rPr>
          <w:rFonts w:ascii="Arial" w:hAnsi="Arial" w:cs="Arial"/>
          <w:sz w:val="24"/>
          <w:szCs w:val="24"/>
        </w:rPr>
        <w:t>el expresidente</w:t>
      </w:r>
      <w:r w:rsidRPr="0094003D">
        <w:rPr>
          <w:rFonts w:ascii="Arial" w:hAnsi="Arial" w:cs="Arial"/>
          <w:sz w:val="24"/>
          <w:szCs w:val="24"/>
        </w:rPr>
        <w:t xml:space="preserve"> </w:t>
      </w:r>
      <w:r w:rsidR="001B7216" w:rsidRPr="0094003D">
        <w:rPr>
          <w:rFonts w:ascii="Arial" w:hAnsi="Arial" w:cs="Arial"/>
          <w:sz w:val="24"/>
          <w:szCs w:val="24"/>
        </w:rPr>
        <w:t xml:space="preserve">confirmó </w:t>
      </w:r>
      <w:r w:rsidRPr="0094003D">
        <w:rPr>
          <w:rFonts w:ascii="Arial" w:hAnsi="Arial" w:cs="Arial"/>
          <w:sz w:val="24"/>
          <w:szCs w:val="24"/>
        </w:rPr>
        <w:t xml:space="preserve">que </w:t>
      </w:r>
      <w:r w:rsidR="001B7216" w:rsidRPr="0094003D">
        <w:rPr>
          <w:rFonts w:ascii="Arial" w:hAnsi="Arial" w:cs="Arial"/>
          <w:sz w:val="24"/>
          <w:szCs w:val="24"/>
        </w:rPr>
        <w:t>ordenó dar por ganador a su candidato de forma anticipada, consciente de que no había cifras que respaldaran ese resultado.</w:t>
      </w:r>
    </w:p>
    <w:p w14:paraId="20FE1F2D" w14:textId="4FAA435D" w:rsidR="001B7216" w:rsidRPr="0094003D" w:rsidRDefault="001B7216" w:rsidP="00DC1FD9">
      <w:pPr>
        <w:spacing w:line="360" w:lineRule="auto"/>
        <w:ind w:firstLine="708"/>
        <w:jc w:val="both"/>
        <w:rPr>
          <w:rFonts w:ascii="Arial" w:hAnsi="Arial" w:cs="Arial"/>
          <w:sz w:val="24"/>
          <w:szCs w:val="24"/>
        </w:rPr>
      </w:pPr>
      <w:r w:rsidRPr="0094003D">
        <w:rPr>
          <w:rFonts w:ascii="Arial" w:hAnsi="Arial" w:cs="Arial"/>
          <w:sz w:val="24"/>
          <w:szCs w:val="24"/>
        </w:rPr>
        <w:t xml:space="preserve">Salinas </w:t>
      </w:r>
      <w:r w:rsidR="0015406F" w:rsidRPr="0094003D">
        <w:rPr>
          <w:rFonts w:ascii="Arial" w:hAnsi="Arial" w:cs="Arial"/>
          <w:sz w:val="24"/>
          <w:szCs w:val="24"/>
        </w:rPr>
        <w:t>sumara más o menos votos</w:t>
      </w:r>
      <w:r w:rsidR="00F96E1E" w:rsidRPr="0094003D">
        <w:rPr>
          <w:rFonts w:ascii="Arial" w:hAnsi="Arial" w:cs="Arial"/>
          <w:sz w:val="24"/>
          <w:szCs w:val="24"/>
        </w:rPr>
        <w:t xml:space="preserve"> al final</w:t>
      </w:r>
      <w:r w:rsidR="0015406F" w:rsidRPr="0094003D">
        <w:rPr>
          <w:rFonts w:ascii="Arial" w:hAnsi="Arial" w:cs="Arial"/>
          <w:sz w:val="24"/>
          <w:szCs w:val="24"/>
        </w:rPr>
        <w:t xml:space="preserve">, </w:t>
      </w:r>
      <w:r w:rsidR="00BF7E66" w:rsidRPr="0094003D">
        <w:rPr>
          <w:rFonts w:ascii="Arial" w:hAnsi="Arial" w:cs="Arial"/>
          <w:sz w:val="24"/>
          <w:szCs w:val="24"/>
        </w:rPr>
        <w:t xml:space="preserve">de todas </w:t>
      </w:r>
      <w:r w:rsidR="00963552" w:rsidRPr="0094003D">
        <w:rPr>
          <w:rFonts w:ascii="Arial" w:hAnsi="Arial" w:cs="Arial"/>
          <w:sz w:val="24"/>
          <w:szCs w:val="24"/>
        </w:rPr>
        <w:t>formas,</w:t>
      </w:r>
      <w:r w:rsidR="0015406F" w:rsidRPr="0094003D">
        <w:rPr>
          <w:rFonts w:ascii="Arial" w:hAnsi="Arial" w:cs="Arial"/>
          <w:sz w:val="24"/>
          <w:szCs w:val="24"/>
        </w:rPr>
        <w:t xml:space="preserve"> y</w:t>
      </w:r>
      <w:r w:rsidR="00F96E1E" w:rsidRPr="0094003D">
        <w:rPr>
          <w:rFonts w:ascii="Arial" w:hAnsi="Arial" w:cs="Arial"/>
          <w:sz w:val="24"/>
          <w:szCs w:val="24"/>
        </w:rPr>
        <w:t>a</w:t>
      </w:r>
      <w:r w:rsidR="0015406F" w:rsidRPr="0094003D">
        <w:rPr>
          <w:rFonts w:ascii="Arial" w:hAnsi="Arial" w:cs="Arial"/>
          <w:sz w:val="24"/>
          <w:szCs w:val="24"/>
        </w:rPr>
        <w:t xml:space="preserve"> se había</w:t>
      </w:r>
      <w:r w:rsidR="00BF7E66" w:rsidRPr="0094003D">
        <w:rPr>
          <w:rFonts w:ascii="Arial" w:hAnsi="Arial" w:cs="Arial"/>
          <w:sz w:val="24"/>
          <w:szCs w:val="24"/>
        </w:rPr>
        <w:t xml:space="preserve"> dado como ganador</w:t>
      </w:r>
      <w:r w:rsidR="0015406F" w:rsidRPr="0094003D">
        <w:rPr>
          <w:rFonts w:ascii="Arial" w:hAnsi="Arial" w:cs="Arial"/>
          <w:sz w:val="24"/>
          <w:szCs w:val="24"/>
        </w:rPr>
        <w:t xml:space="preserve"> oficial</w:t>
      </w:r>
      <w:r w:rsidR="00BF7E66" w:rsidRPr="0094003D">
        <w:rPr>
          <w:rFonts w:ascii="Arial" w:hAnsi="Arial" w:cs="Arial"/>
          <w:sz w:val="24"/>
          <w:szCs w:val="24"/>
        </w:rPr>
        <w:t xml:space="preserve"> de forma y con ello </w:t>
      </w:r>
      <w:r w:rsidR="0015406F" w:rsidRPr="0094003D">
        <w:rPr>
          <w:rFonts w:ascii="Arial" w:hAnsi="Arial" w:cs="Arial"/>
          <w:sz w:val="24"/>
          <w:szCs w:val="24"/>
        </w:rPr>
        <w:t xml:space="preserve">se </w:t>
      </w:r>
      <w:r w:rsidR="00BF7E66" w:rsidRPr="0094003D">
        <w:rPr>
          <w:rFonts w:ascii="Arial" w:hAnsi="Arial" w:cs="Arial"/>
          <w:sz w:val="24"/>
          <w:szCs w:val="24"/>
        </w:rPr>
        <w:t xml:space="preserve">mostró que </w:t>
      </w:r>
      <w:r w:rsidR="0015406F" w:rsidRPr="0094003D">
        <w:rPr>
          <w:rFonts w:ascii="Arial" w:hAnsi="Arial" w:cs="Arial"/>
          <w:sz w:val="24"/>
          <w:szCs w:val="24"/>
        </w:rPr>
        <w:t xml:space="preserve">no importaban los procedimientos electorales, no </w:t>
      </w:r>
      <w:r w:rsidR="00BF7E66" w:rsidRPr="0094003D">
        <w:rPr>
          <w:rFonts w:ascii="Arial" w:hAnsi="Arial" w:cs="Arial"/>
          <w:sz w:val="24"/>
          <w:szCs w:val="24"/>
        </w:rPr>
        <w:t xml:space="preserve">importa la suma de actas, </w:t>
      </w:r>
      <w:r w:rsidR="00F96E1E" w:rsidRPr="0094003D">
        <w:rPr>
          <w:rFonts w:ascii="Arial" w:hAnsi="Arial" w:cs="Arial"/>
          <w:sz w:val="24"/>
          <w:szCs w:val="24"/>
        </w:rPr>
        <w:t xml:space="preserve">porque </w:t>
      </w:r>
      <w:r w:rsidR="00BF7E66" w:rsidRPr="0094003D">
        <w:rPr>
          <w:rFonts w:ascii="Arial" w:hAnsi="Arial" w:cs="Arial"/>
          <w:sz w:val="24"/>
          <w:szCs w:val="24"/>
        </w:rPr>
        <w:t>todavía era posible distorsionar la voluntad popular</w:t>
      </w:r>
      <w:r w:rsidR="0015406F" w:rsidRPr="0094003D">
        <w:rPr>
          <w:rFonts w:ascii="Arial" w:hAnsi="Arial" w:cs="Arial"/>
          <w:sz w:val="24"/>
          <w:szCs w:val="24"/>
        </w:rPr>
        <w:t xml:space="preserve"> con una </w:t>
      </w:r>
      <w:r w:rsidR="00F96E1E" w:rsidRPr="0094003D">
        <w:rPr>
          <w:rFonts w:ascii="Arial" w:hAnsi="Arial" w:cs="Arial"/>
          <w:sz w:val="24"/>
          <w:szCs w:val="24"/>
        </w:rPr>
        <w:t xml:space="preserve">simple </w:t>
      </w:r>
      <w:r w:rsidR="0015406F" w:rsidRPr="0094003D">
        <w:rPr>
          <w:rFonts w:ascii="Arial" w:hAnsi="Arial" w:cs="Arial"/>
          <w:sz w:val="24"/>
          <w:szCs w:val="24"/>
        </w:rPr>
        <w:t>instrucción presidencial</w:t>
      </w:r>
      <w:r w:rsidR="00BF7E66" w:rsidRPr="0094003D">
        <w:rPr>
          <w:rFonts w:ascii="Arial" w:hAnsi="Arial" w:cs="Arial"/>
          <w:sz w:val="24"/>
          <w:szCs w:val="24"/>
        </w:rPr>
        <w:t>.</w:t>
      </w:r>
    </w:p>
    <w:p w14:paraId="5375FFE1" w14:textId="68276CE8" w:rsidR="00A4708D" w:rsidRPr="0094003D" w:rsidRDefault="00BF7E66" w:rsidP="00963552">
      <w:pPr>
        <w:spacing w:line="360" w:lineRule="auto"/>
        <w:ind w:firstLine="708"/>
        <w:jc w:val="both"/>
        <w:rPr>
          <w:rFonts w:ascii="Arial" w:hAnsi="Arial" w:cs="Arial"/>
          <w:sz w:val="24"/>
          <w:szCs w:val="24"/>
        </w:rPr>
      </w:pPr>
      <w:r w:rsidRPr="0094003D">
        <w:rPr>
          <w:rFonts w:ascii="Arial" w:hAnsi="Arial" w:cs="Arial"/>
          <w:sz w:val="24"/>
          <w:szCs w:val="24"/>
        </w:rPr>
        <w:t xml:space="preserve">El árbitro electoral, </w:t>
      </w:r>
      <w:r w:rsidR="00963552" w:rsidRPr="0094003D">
        <w:rPr>
          <w:rFonts w:ascii="Arial" w:hAnsi="Arial" w:cs="Arial"/>
          <w:sz w:val="24"/>
          <w:szCs w:val="24"/>
        </w:rPr>
        <w:t>en los hechos</w:t>
      </w:r>
      <w:r w:rsidR="00C07283">
        <w:rPr>
          <w:rFonts w:ascii="Arial" w:hAnsi="Arial" w:cs="Arial"/>
          <w:sz w:val="24"/>
          <w:szCs w:val="24"/>
        </w:rPr>
        <w:t>,</w:t>
      </w:r>
      <w:r w:rsidR="00963552" w:rsidRPr="0094003D">
        <w:rPr>
          <w:rFonts w:ascii="Arial" w:hAnsi="Arial" w:cs="Arial"/>
          <w:sz w:val="24"/>
          <w:szCs w:val="24"/>
        </w:rPr>
        <w:t xml:space="preserve"> estaba</w:t>
      </w:r>
      <w:r w:rsidRPr="0094003D">
        <w:rPr>
          <w:rFonts w:ascii="Arial" w:hAnsi="Arial" w:cs="Arial"/>
          <w:sz w:val="24"/>
          <w:szCs w:val="24"/>
        </w:rPr>
        <w:t xml:space="preserve"> a cargo d</w:t>
      </w:r>
      <w:r w:rsidR="00C07283">
        <w:rPr>
          <w:rFonts w:ascii="Arial" w:hAnsi="Arial" w:cs="Arial"/>
          <w:sz w:val="24"/>
          <w:szCs w:val="24"/>
        </w:rPr>
        <w:t xml:space="preserve">e la Secretaría de Gobernación y </w:t>
      </w:r>
      <w:r w:rsidRPr="0094003D">
        <w:rPr>
          <w:rFonts w:ascii="Arial" w:hAnsi="Arial" w:cs="Arial"/>
          <w:sz w:val="24"/>
          <w:szCs w:val="24"/>
        </w:rPr>
        <w:t>podía declarar ganador e i</w:t>
      </w:r>
      <w:r w:rsidR="00C07283">
        <w:rPr>
          <w:rFonts w:ascii="Arial" w:hAnsi="Arial" w:cs="Arial"/>
          <w:sz w:val="24"/>
          <w:szCs w:val="24"/>
        </w:rPr>
        <w:t>nformar que ya había resultados</w:t>
      </w:r>
      <w:r w:rsidRPr="0094003D">
        <w:rPr>
          <w:rFonts w:ascii="Arial" w:hAnsi="Arial" w:cs="Arial"/>
          <w:sz w:val="24"/>
          <w:szCs w:val="24"/>
        </w:rPr>
        <w:t xml:space="preserve"> sin importar que los votos </w:t>
      </w:r>
      <w:r w:rsidR="00E05E8D" w:rsidRPr="0094003D">
        <w:rPr>
          <w:rFonts w:ascii="Arial" w:hAnsi="Arial" w:cs="Arial"/>
          <w:sz w:val="24"/>
          <w:szCs w:val="24"/>
        </w:rPr>
        <w:t xml:space="preserve">no estuvieran ni siquiera </w:t>
      </w:r>
      <w:r w:rsidR="00C07283">
        <w:rPr>
          <w:rFonts w:ascii="Arial" w:hAnsi="Arial" w:cs="Arial"/>
          <w:sz w:val="24"/>
          <w:szCs w:val="24"/>
        </w:rPr>
        <w:t>contados.</w:t>
      </w:r>
      <w:r w:rsidRPr="0094003D">
        <w:rPr>
          <w:rFonts w:ascii="Arial" w:hAnsi="Arial" w:cs="Arial"/>
          <w:sz w:val="24"/>
          <w:szCs w:val="24"/>
        </w:rPr>
        <w:t xml:space="preserve"> </w:t>
      </w:r>
      <w:r w:rsidR="00C07283">
        <w:rPr>
          <w:rFonts w:ascii="Arial" w:hAnsi="Arial" w:cs="Arial"/>
          <w:sz w:val="24"/>
          <w:szCs w:val="24"/>
        </w:rPr>
        <w:t>P</w:t>
      </w:r>
      <w:r w:rsidRPr="0094003D">
        <w:rPr>
          <w:rFonts w:ascii="Arial" w:hAnsi="Arial" w:cs="Arial"/>
          <w:sz w:val="24"/>
          <w:szCs w:val="24"/>
        </w:rPr>
        <w:t>oco importaba si Salinas realmente confirmaba o no más apoyo que Cárdenas en la suma de boletas (De la Madrid asegura que así fue</w:t>
      </w:r>
      <w:r w:rsidR="00E05E8D" w:rsidRPr="0094003D">
        <w:rPr>
          <w:rFonts w:ascii="Arial" w:hAnsi="Arial" w:cs="Arial"/>
          <w:sz w:val="24"/>
          <w:szCs w:val="24"/>
        </w:rPr>
        <w:t xml:space="preserve"> </w:t>
      </w:r>
      <w:r w:rsidR="00F96E1E" w:rsidRPr="0094003D">
        <w:rPr>
          <w:rFonts w:ascii="Arial" w:hAnsi="Arial" w:cs="Arial"/>
          <w:sz w:val="24"/>
          <w:szCs w:val="24"/>
        </w:rPr>
        <w:t>al final</w:t>
      </w:r>
      <w:r w:rsidRPr="0094003D">
        <w:rPr>
          <w:rFonts w:ascii="Arial" w:hAnsi="Arial" w:cs="Arial"/>
          <w:sz w:val="24"/>
          <w:szCs w:val="24"/>
        </w:rPr>
        <w:t xml:space="preserve">), </w:t>
      </w:r>
      <w:r w:rsidR="00E05E8D" w:rsidRPr="0094003D">
        <w:rPr>
          <w:rFonts w:ascii="Arial" w:hAnsi="Arial" w:cs="Arial"/>
          <w:sz w:val="24"/>
          <w:szCs w:val="24"/>
        </w:rPr>
        <w:t xml:space="preserve">porque su victoria no la determinaron los votos, </w:t>
      </w:r>
      <w:r w:rsidR="00C07283">
        <w:rPr>
          <w:rFonts w:ascii="Arial" w:hAnsi="Arial" w:cs="Arial"/>
          <w:sz w:val="24"/>
          <w:szCs w:val="24"/>
        </w:rPr>
        <w:t xml:space="preserve">se decretó por decisión del presidente, quien reconoce que los </w:t>
      </w:r>
      <w:r w:rsidRPr="0094003D">
        <w:rPr>
          <w:rFonts w:ascii="Arial" w:hAnsi="Arial" w:cs="Arial"/>
          <w:sz w:val="24"/>
          <w:szCs w:val="24"/>
        </w:rPr>
        <w:t xml:space="preserve">resultados </w:t>
      </w:r>
      <w:r w:rsidR="00C07283">
        <w:rPr>
          <w:rFonts w:ascii="Arial" w:hAnsi="Arial" w:cs="Arial"/>
          <w:sz w:val="24"/>
          <w:szCs w:val="24"/>
        </w:rPr>
        <w:t xml:space="preserve">los inventó antes de tenerlos a la vista para </w:t>
      </w:r>
      <w:r w:rsidR="00E05E8D" w:rsidRPr="0094003D">
        <w:rPr>
          <w:rFonts w:ascii="Arial" w:hAnsi="Arial" w:cs="Arial"/>
          <w:sz w:val="24"/>
          <w:szCs w:val="24"/>
        </w:rPr>
        <w:t>prevenirse ante la duda de una eventual derrota</w:t>
      </w:r>
      <w:r w:rsidRPr="0094003D">
        <w:rPr>
          <w:rFonts w:ascii="Arial" w:hAnsi="Arial" w:cs="Arial"/>
          <w:sz w:val="24"/>
          <w:szCs w:val="24"/>
        </w:rPr>
        <w:t>.</w:t>
      </w:r>
      <w:r w:rsidR="00A4708D" w:rsidRPr="0094003D">
        <w:rPr>
          <w:rFonts w:ascii="Arial" w:hAnsi="Arial" w:cs="Arial"/>
          <w:sz w:val="24"/>
          <w:szCs w:val="24"/>
        </w:rPr>
        <w:t xml:space="preserve"> </w:t>
      </w:r>
      <w:r w:rsidR="00A4708D" w:rsidRPr="00C07283">
        <w:rPr>
          <w:rFonts w:ascii="Arial" w:hAnsi="Arial" w:cs="Arial"/>
          <w:i/>
          <w:sz w:val="24"/>
          <w:szCs w:val="24"/>
        </w:rPr>
        <w:t>“La falla estuvo en que se declaró el triunfo del PRI sin ninguna base en cifras”</w:t>
      </w:r>
      <w:r w:rsidR="00A4708D" w:rsidRPr="0094003D">
        <w:rPr>
          <w:rFonts w:ascii="Arial" w:hAnsi="Arial" w:cs="Arial"/>
          <w:sz w:val="24"/>
          <w:szCs w:val="24"/>
        </w:rPr>
        <w:t>, reconoció De la Madrid</w:t>
      </w:r>
      <w:r w:rsidR="00A4708D" w:rsidRPr="0094003D">
        <w:rPr>
          <w:rStyle w:val="Refdenotaalpie"/>
          <w:rFonts w:ascii="Arial" w:hAnsi="Arial" w:cs="Arial"/>
          <w:sz w:val="24"/>
          <w:szCs w:val="24"/>
        </w:rPr>
        <w:footnoteReference w:id="18"/>
      </w:r>
      <w:r w:rsidR="00A4708D" w:rsidRPr="0094003D">
        <w:rPr>
          <w:rFonts w:ascii="Arial" w:hAnsi="Arial" w:cs="Arial"/>
          <w:sz w:val="24"/>
          <w:szCs w:val="24"/>
        </w:rPr>
        <w:t>.</w:t>
      </w:r>
      <w:r w:rsidR="00802FE7" w:rsidRPr="0094003D">
        <w:rPr>
          <w:rFonts w:ascii="Arial" w:hAnsi="Arial" w:cs="Arial"/>
          <w:sz w:val="24"/>
          <w:szCs w:val="24"/>
        </w:rPr>
        <w:t xml:space="preserve"> Escribió el expresidente</w:t>
      </w:r>
      <w:r w:rsidR="00A4708D" w:rsidRPr="0094003D">
        <w:rPr>
          <w:rFonts w:ascii="Arial" w:hAnsi="Arial" w:cs="Arial"/>
          <w:sz w:val="24"/>
          <w:szCs w:val="24"/>
        </w:rPr>
        <w:t xml:space="preserve">: </w:t>
      </w:r>
      <w:r w:rsidR="00A4708D" w:rsidRPr="0094003D">
        <w:rPr>
          <w:rFonts w:ascii="Arial" w:hAnsi="Arial" w:cs="Arial"/>
          <w:i/>
          <w:sz w:val="24"/>
          <w:szCs w:val="24"/>
        </w:rPr>
        <w:t>“La línea que he dado a la comisión es que limite los recuentos de votos al mínimo posible. No sé si existan elementos suficientes para comprobar algunos fraudes, pero ya no quiero sorpresas. Además, a estas alturas, nada de lo que hagamos nos quitará el sambenito del fraude, por lo que el recuento de votos no nos ofrece ningún beneficio”</w:t>
      </w:r>
      <w:r w:rsidR="00802FE7" w:rsidRPr="0094003D">
        <w:rPr>
          <w:rStyle w:val="Refdenotaalpie"/>
          <w:rFonts w:ascii="Arial" w:hAnsi="Arial" w:cs="Arial"/>
          <w:i/>
          <w:sz w:val="24"/>
          <w:szCs w:val="24"/>
        </w:rPr>
        <w:footnoteReference w:id="19"/>
      </w:r>
      <w:r w:rsidR="00A4708D" w:rsidRPr="0094003D">
        <w:rPr>
          <w:rFonts w:ascii="Arial" w:hAnsi="Arial" w:cs="Arial"/>
          <w:sz w:val="24"/>
          <w:szCs w:val="24"/>
        </w:rPr>
        <w:t>.</w:t>
      </w:r>
    </w:p>
    <w:p w14:paraId="24F5BE31" w14:textId="77777777" w:rsidR="00802FE7" w:rsidRPr="0094003D" w:rsidRDefault="00802FE7" w:rsidP="00565A5E">
      <w:pPr>
        <w:spacing w:line="360" w:lineRule="auto"/>
        <w:ind w:firstLine="360"/>
        <w:jc w:val="both"/>
        <w:rPr>
          <w:rFonts w:ascii="Arial" w:hAnsi="Arial" w:cs="Arial"/>
          <w:sz w:val="24"/>
          <w:szCs w:val="24"/>
        </w:rPr>
      </w:pPr>
      <w:r w:rsidRPr="0094003D">
        <w:rPr>
          <w:rFonts w:ascii="Arial" w:hAnsi="Arial" w:cs="Arial"/>
          <w:sz w:val="24"/>
          <w:szCs w:val="24"/>
        </w:rPr>
        <w:t>Después de esa elección se creó el IFE. En el año 2000 tuvimos la primera alternancia e incluyendo esa contienda, de las cuatro elecciones presidenciales que hasta hoy se han llevado a cabo ya con un árbitro autónomo e independiente de los gobiernos en turno, en tres ha habido alternancia (2000, 2012 y 2018).</w:t>
      </w:r>
    </w:p>
    <w:p w14:paraId="6DF6BE74" w14:textId="408EB885" w:rsidR="00C07283" w:rsidRPr="00C07283" w:rsidRDefault="00D40630" w:rsidP="00C07283">
      <w:pPr>
        <w:spacing w:line="360" w:lineRule="auto"/>
        <w:ind w:firstLine="360"/>
        <w:jc w:val="both"/>
        <w:rPr>
          <w:rFonts w:ascii="Arial" w:hAnsi="Arial" w:cs="Arial"/>
          <w:sz w:val="24"/>
          <w:szCs w:val="24"/>
        </w:rPr>
      </w:pPr>
      <w:r w:rsidRPr="0094003D">
        <w:rPr>
          <w:rFonts w:ascii="Arial" w:hAnsi="Arial" w:cs="Arial"/>
          <w:sz w:val="24"/>
          <w:szCs w:val="24"/>
        </w:rPr>
        <w:t>Bernard Crick aludió a la política como “actividad mediante la cual se concilian intereses divergentes dentro de una unidad de gobierno determinada, otorgándoles una parcela de poder proporcional a su importancia para el bienestar y la supervivencia del co</w:t>
      </w:r>
      <w:r w:rsidR="00802FE7" w:rsidRPr="0094003D">
        <w:rPr>
          <w:rFonts w:ascii="Arial" w:hAnsi="Arial" w:cs="Arial"/>
          <w:sz w:val="24"/>
          <w:szCs w:val="24"/>
        </w:rPr>
        <w:t>njunto de la comunidad”</w:t>
      </w:r>
      <w:r w:rsidR="00802FE7" w:rsidRPr="0094003D">
        <w:rPr>
          <w:rStyle w:val="Refdenotaalpie"/>
          <w:rFonts w:ascii="Arial" w:hAnsi="Arial" w:cs="Arial"/>
          <w:sz w:val="24"/>
          <w:szCs w:val="24"/>
        </w:rPr>
        <w:footnoteReference w:id="20"/>
      </w:r>
      <w:r w:rsidRPr="0094003D">
        <w:rPr>
          <w:rFonts w:ascii="Arial" w:hAnsi="Arial" w:cs="Arial"/>
          <w:sz w:val="24"/>
          <w:szCs w:val="24"/>
        </w:rPr>
        <w:t>.</w:t>
      </w:r>
      <w:r w:rsidR="00802FE7" w:rsidRPr="0094003D">
        <w:rPr>
          <w:rFonts w:ascii="Arial" w:hAnsi="Arial" w:cs="Arial"/>
          <w:sz w:val="24"/>
          <w:szCs w:val="24"/>
        </w:rPr>
        <w:t xml:space="preserve"> No le falta razón.</w:t>
      </w:r>
    </w:p>
    <w:p w14:paraId="2A200BE0" w14:textId="53F15FD8" w:rsidR="00763D1B" w:rsidRPr="0094003D" w:rsidRDefault="00914451" w:rsidP="00A0400C">
      <w:pPr>
        <w:spacing w:line="360" w:lineRule="auto"/>
        <w:jc w:val="center"/>
        <w:rPr>
          <w:rFonts w:ascii="Arial" w:hAnsi="Arial" w:cs="Arial"/>
          <w:b/>
          <w:bCs/>
          <w:i/>
          <w:sz w:val="24"/>
          <w:szCs w:val="24"/>
        </w:rPr>
      </w:pPr>
      <w:r w:rsidRPr="0094003D">
        <w:rPr>
          <w:rFonts w:ascii="Arial" w:hAnsi="Arial" w:cs="Arial"/>
          <w:b/>
          <w:bCs/>
          <w:i/>
          <w:sz w:val="24"/>
          <w:szCs w:val="24"/>
        </w:rPr>
        <w:t xml:space="preserve">Algunos </w:t>
      </w:r>
      <w:r w:rsidR="001831F3" w:rsidRPr="0094003D">
        <w:rPr>
          <w:rFonts w:ascii="Arial" w:hAnsi="Arial" w:cs="Arial"/>
          <w:b/>
          <w:bCs/>
          <w:i/>
          <w:sz w:val="24"/>
          <w:szCs w:val="24"/>
        </w:rPr>
        <w:t>r</w:t>
      </w:r>
      <w:r w:rsidR="00AF122E" w:rsidRPr="0094003D">
        <w:rPr>
          <w:rFonts w:ascii="Arial" w:hAnsi="Arial" w:cs="Arial"/>
          <w:b/>
          <w:bCs/>
          <w:i/>
          <w:sz w:val="24"/>
          <w:szCs w:val="24"/>
        </w:rPr>
        <w:t xml:space="preserve">etos </w:t>
      </w:r>
      <w:r w:rsidR="00A57A16" w:rsidRPr="0094003D">
        <w:rPr>
          <w:rFonts w:ascii="Arial" w:hAnsi="Arial" w:cs="Arial"/>
          <w:b/>
          <w:bCs/>
          <w:i/>
          <w:sz w:val="24"/>
          <w:szCs w:val="24"/>
        </w:rPr>
        <w:t xml:space="preserve">en puerta </w:t>
      </w:r>
    </w:p>
    <w:p w14:paraId="7D0971C7" w14:textId="6CB1D759" w:rsidR="003F10A2" w:rsidRPr="0094003D" w:rsidRDefault="00A0400C" w:rsidP="00722BA5">
      <w:pPr>
        <w:spacing w:line="360" w:lineRule="auto"/>
        <w:jc w:val="both"/>
        <w:rPr>
          <w:rFonts w:ascii="Arial" w:hAnsi="Arial" w:cs="Arial"/>
          <w:sz w:val="24"/>
          <w:szCs w:val="24"/>
        </w:rPr>
      </w:pPr>
      <w:r w:rsidRPr="0094003D">
        <w:rPr>
          <w:rFonts w:ascii="Arial" w:hAnsi="Arial" w:cs="Arial"/>
          <w:b/>
          <w:bCs/>
          <w:sz w:val="24"/>
          <w:szCs w:val="24"/>
        </w:rPr>
        <w:t>Consulta popular</w:t>
      </w:r>
      <w:r w:rsidR="003F10A2" w:rsidRPr="0094003D">
        <w:rPr>
          <w:rFonts w:ascii="Arial" w:hAnsi="Arial" w:cs="Arial"/>
          <w:b/>
          <w:bCs/>
          <w:sz w:val="24"/>
          <w:szCs w:val="24"/>
        </w:rPr>
        <w:t xml:space="preserve">. </w:t>
      </w:r>
      <w:r w:rsidRPr="0094003D">
        <w:rPr>
          <w:rFonts w:ascii="Arial" w:hAnsi="Arial" w:cs="Arial"/>
          <w:sz w:val="24"/>
          <w:szCs w:val="24"/>
        </w:rPr>
        <w:t>El INE enfrenta nu</w:t>
      </w:r>
      <w:r w:rsidR="003F10A2" w:rsidRPr="0094003D">
        <w:rPr>
          <w:rFonts w:ascii="Arial" w:hAnsi="Arial" w:cs="Arial"/>
          <w:sz w:val="24"/>
          <w:szCs w:val="24"/>
        </w:rPr>
        <w:t>e</w:t>
      </w:r>
      <w:r w:rsidRPr="0094003D">
        <w:rPr>
          <w:rFonts w:ascii="Arial" w:hAnsi="Arial" w:cs="Arial"/>
          <w:sz w:val="24"/>
          <w:szCs w:val="24"/>
        </w:rPr>
        <w:t xml:space="preserve">vos vientos para la democracia participativa o directa al momento de atender ejercicios como las consultas populares </w:t>
      </w:r>
      <w:r w:rsidR="00E158F1">
        <w:rPr>
          <w:rFonts w:ascii="Arial" w:hAnsi="Arial" w:cs="Arial"/>
          <w:sz w:val="24"/>
          <w:szCs w:val="24"/>
        </w:rPr>
        <w:t xml:space="preserve">constitucionales </w:t>
      </w:r>
      <w:r w:rsidR="003F10A2" w:rsidRPr="0094003D">
        <w:rPr>
          <w:rFonts w:ascii="Arial" w:hAnsi="Arial" w:cs="Arial"/>
          <w:sz w:val="24"/>
          <w:szCs w:val="24"/>
        </w:rPr>
        <w:t>o revocación de mandato. E</w:t>
      </w:r>
      <w:r w:rsidRPr="0094003D">
        <w:rPr>
          <w:rFonts w:ascii="Arial" w:hAnsi="Arial" w:cs="Arial"/>
          <w:sz w:val="24"/>
          <w:szCs w:val="24"/>
        </w:rPr>
        <w:t>l artículo 35 constitucional</w:t>
      </w:r>
      <w:r w:rsidR="003F10A2" w:rsidRPr="0094003D">
        <w:rPr>
          <w:rFonts w:ascii="Arial" w:hAnsi="Arial" w:cs="Arial"/>
          <w:sz w:val="24"/>
          <w:szCs w:val="24"/>
        </w:rPr>
        <w:t xml:space="preserve"> lo permite </w:t>
      </w:r>
      <w:r w:rsidR="000017F6">
        <w:rPr>
          <w:rFonts w:ascii="Arial" w:hAnsi="Arial" w:cs="Arial"/>
          <w:sz w:val="24"/>
          <w:szCs w:val="24"/>
        </w:rPr>
        <w:t xml:space="preserve">ya </w:t>
      </w:r>
      <w:r w:rsidR="003F10A2" w:rsidRPr="0094003D">
        <w:rPr>
          <w:rFonts w:ascii="Arial" w:hAnsi="Arial" w:cs="Arial"/>
          <w:sz w:val="24"/>
          <w:szCs w:val="24"/>
        </w:rPr>
        <w:t xml:space="preserve">no solo en concurrencia con procesos comiciales </w:t>
      </w:r>
      <w:r w:rsidR="000017F6">
        <w:rPr>
          <w:rFonts w:ascii="Arial" w:hAnsi="Arial" w:cs="Arial"/>
          <w:sz w:val="24"/>
          <w:szCs w:val="24"/>
        </w:rPr>
        <w:t>en fecha diversa a</w:t>
      </w:r>
      <w:r w:rsidR="003F10A2" w:rsidRPr="0094003D">
        <w:rPr>
          <w:rFonts w:ascii="Arial" w:hAnsi="Arial" w:cs="Arial"/>
          <w:sz w:val="24"/>
          <w:szCs w:val="24"/>
        </w:rPr>
        <w:t xml:space="preserve"> estos (acorde a la reforma </w:t>
      </w:r>
      <w:r w:rsidRPr="0094003D">
        <w:rPr>
          <w:rFonts w:ascii="Arial" w:hAnsi="Arial" w:cs="Arial"/>
          <w:sz w:val="24"/>
          <w:szCs w:val="24"/>
        </w:rPr>
        <w:t xml:space="preserve">aprobada </w:t>
      </w:r>
      <w:r w:rsidR="000017F6">
        <w:rPr>
          <w:rFonts w:ascii="Arial" w:hAnsi="Arial" w:cs="Arial"/>
          <w:sz w:val="24"/>
          <w:szCs w:val="24"/>
        </w:rPr>
        <w:t>en</w:t>
      </w:r>
      <w:r w:rsidRPr="0094003D">
        <w:rPr>
          <w:rFonts w:ascii="Arial" w:hAnsi="Arial" w:cs="Arial"/>
          <w:sz w:val="24"/>
          <w:szCs w:val="24"/>
        </w:rPr>
        <w:t xml:space="preserve"> 2019</w:t>
      </w:r>
      <w:r w:rsidR="003F10A2" w:rsidRPr="0094003D">
        <w:rPr>
          <w:rFonts w:ascii="Arial" w:hAnsi="Arial" w:cs="Arial"/>
          <w:sz w:val="24"/>
          <w:szCs w:val="24"/>
        </w:rPr>
        <w:t>).</w:t>
      </w:r>
      <w:r w:rsidR="003F10A2" w:rsidRPr="0094003D">
        <w:rPr>
          <w:rFonts w:ascii="Arial" w:hAnsi="Arial" w:cs="Arial"/>
          <w:b/>
          <w:bCs/>
          <w:sz w:val="24"/>
          <w:szCs w:val="24"/>
        </w:rPr>
        <w:t xml:space="preserve"> </w:t>
      </w:r>
      <w:r w:rsidRPr="0094003D">
        <w:rPr>
          <w:rFonts w:ascii="Arial" w:hAnsi="Arial" w:cs="Arial"/>
          <w:sz w:val="24"/>
          <w:szCs w:val="24"/>
        </w:rPr>
        <w:t xml:space="preserve">Las condiciones de esa </w:t>
      </w:r>
      <w:r w:rsidR="000017F6">
        <w:rPr>
          <w:rFonts w:ascii="Arial" w:hAnsi="Arial" w:cs="Arial"/>
          <w:sz w:val="24"/>
          <w:szCs w:val="24"/>
        </w:rPr>
        <w:t xml:space="preserve">nueva </w:t>
      </w:r>
      <w:r w:rsidRPr="0094003D">
        <w:rPr>
          <w:rFonts w:ascii="Arial" w:hAnsi="Arial" w:cs="Arial"/>
          <w:sz w:val="24"/>
          <w:szCs w:val="24"/>
        </w:rPr>
        <w:t xml:space="preserve">base constitucional </w:t>
      </w:r>
      <w:r w:rsidR="00B64C50">
        <w:rPr>
          <w:rFonts w:ascii="Arial" w:hAnsi="Arial" w:cs="Arial"/>
          <w:sz w:val="24"/>
          <w:szCs w:val="24"/>
        </w:rPr>
        <w:t xml:space="preserve">facultan al INE para promover el voto y la deliberación informada en este tipo de ejercicios, los cuáles, </w:t>
      </w:r>
      <w:r w:rsidRPr="0094003D">
        <w:rPr>
          <w:rFonts w:ascii="Arial" w:hAnsi="Arial" w:cs="Arial"/>
          <w:sz w:val="24"/>
          <w:szCs w:val="24"/>
        </w:rPr>
        <w:t>para hacer vinculantes</w:t>
      </w:r>
      <w:r w:rsidR="00B64C50">
        <w:rPr>
          <w:rFonts w:ascii="Arial" w:hAnsi="Arial" w:cs="Arial"/>
          <w:sz w:val="24"/>
          <w:szCs w:val="24"/>
        </w:rPr>
        <w:t>,</w:t>
      </w:r>
      <w:r w:rsidRPr="0094003D">
        <w:rPr>
          <w:rFonts w:ascii="Arial" w:hAnsi="Arial" w:cs="Arial"/>
          <w:sz w:val="24"/>
          <w:szCs w:val="24"/>
        </w:rPr>
        <w:t xml:space="preserve"> </w:t>
      </w:r>
      <w:r w:rsidR="00B64C50">
        <w:rPr>
          <w:rFonts w:ascii="Arial" w:hAnsi="Arial" w:cs="Arial"/>
          <w:sz w:val="24"/>
          <w:szCs w:val="24"/>
        </w:rPr>
        <w:t>deben</w:t>
      </w:r>
      <w:r w:rsidRPr="0094003D">
        <w:rPr>
          <w:rFonts w:ascii="Arial" w:hAnsi="Arial" w:cs="Arial"/>
          <w:sz w:val="24"/>
          <w:szCs w:val="24"/>
        </w:rPr>
        <w:t xml:space="preserve"> que al menos un 40% de las y los votantes participen. </w:t>
      </w:r>
      <w:r w:rsidR="003F10A2" w:rsidRPr="0094003D">
        <w:rPr>
          <w:rFonts w:ascii="Arial" w:hAnsi="Arial" w:cs="Arial"/>
          <w:sz w:val="24"/>
          <w:szCs w:val="24"/>
        </w:rPr>
        <w:t xml:space="preserve">En todas las elecciones federales de los últimos 20 años se ha superado ese umbral de participación, tanto en las intermedias como en las federales, lo que supone amplias posibilidades de convertir en vinculantes resultados de consultas coincidentes </w:t>
      </w:r>
      <w:r w:rsidR="00B64C50">
        <w:rPr>
          <w:rFonts w:ascii="Arial" w:hAnsi="Arial" w:cs="Arial"/>
          <w:sz w:val="24"/>
          <w:szCs w:val="24"/>
        </w:rPr>
        <w:t xml:space="preserve">con las elecciones, pero incierto esperar esa respuesta si no hay una promoción del voto informado y un </w:t>
      </w:r>
      <w:r w:rsidR="003F10A2" w:rsidRPr="0094003D">
        <w:rPr>
          <w:rFonts w:ascii="Arial" w:hAnsi="Arial" w:cs="Arial"/>
          <w:sz w:val="24"/>
          <w:szCs w:val="24"/>
        </w:rPr>
        <w:t xml:space="preserve">despliegue de casillas cerca de nuestros </w:t>
      </w:r>
      <w:r w:rsidR="00722BA5" w:rsidRPr="0094003D">
        <w:rPr>
          <w:rFonts w:ascii="Arial" w:hAnsi="Arial" w:cs="Arial"/>
          <w:sz w:val="24"/>
          <w:szCs w:val="24"/>
        </w:rPr>
        <w:t>domicilios</w:t>
      </w:r>
      <w:r w:rsidR="003F10A2" w:rsidRPr="0094003D">
        <w:rPr>
          <w:rFonts w:ascii="Arial" w:hAnsi="Arial" w:cs="Arial"/>
          <w:sz w:val="24"/>
          <w:szCs w:val="24"/>
        </w:rPr>
        <w:t>.</w:t>
      </w:r>
    </w:p>
    <w:p w14:paraId="6F75F462" w14:textId="41D36C9D" w:rsidR="00A0400C" w:rsidRPr="0094003D" w:rsidRDefault="00EF1AA0" w:rsidP="00EF1AA0">
      <w:pPr>
        <w:spacing w:line="360" w:lineRule="auto"/>
        <w:ind w:firstLine="708"/>
        <w:jc w:val="both"/>
        <w:rPr>
          <w:rFonts w:ascii="Arial" w:hAnsi="Arial" w:cs="Arial"/>
          <w:sz w:val="24"/>
          <w:szCs w:val="24"/>
        </w:rPr>
      </w:pPr>
      <w:r w:rsidRPr="0094003D">
        <w:rPr>
          <w:rFonts w:ascii="Arial" w:hAnsi="Arial" w:cs="Arial"/>
          <w:sz w:val="24"/>
          <w:szCs w:val="24"/>
        </w:rPr>
        <w:t>Una o varias c</w:t>
      </w:r>
      <w:r w:rsidR="003F10A2" w:rsidRPr="0094003D">
        <w:rPr>
          <w:rFonts w:ascii="Arial" w:hAnsi="Arial" w:cs="Arial"/>
          <w:sz w:val="24"/>
          <w:szCs w:val="24"/>
        </w:rPr>
        <w:t xml:space="preserve">onsultas </w:t>
      </w:r>
      <w:r w:rsidR="00C02BEA">
        <w:rPr>
          <w:rFonts w:ascii="Arial" w:hAnsi="Arial" w:cs="Arial"/>
          <w:sz w:val="24"/>
          <w:szCs w:val="24"/>
        </w:rPr>
        <w:t>que no coincida con el</w:t>
      </w:r>
      <w:r w:rsidR="003F10A2" w:rsidRPr="0094003D">
        <w:rPr>
          <w:rFonts w:ascii="Arial" w:hAnsi="Arial" w:cs="Arial"/>
          <w:sz w:val="24"/>
          <w:szCs w:val="24"/>
        </w:rPr>
        <w:t xml:space="preserve"> periodo </w:t>
      </w:r>
      <w:r w:rsidRPr="0094003D">
        <w:rPr>
          <w:rFonts w:ascii="Arial" w:hAnsi="Arial" w:cs="Arial"/>
          <w:sz w:val="24"/>
          <w:szCs w:val="24"/>
        </w:rPr>
        <w:t xml:space="preserve">electoral </w:t>
      </w:r>
      <w:r w:rsidR="00C02BEA">
        <w:rPr>
          <w:rFonts w:ascii="Arial" w:hAnsi="Arial" w:cs="Arial"/>
          <w:sz w:val="24"/>
          <w:szCs w:val="24"/>
        </w:rPr>
        <w:t>de representación</w:t>
      </w:r>
      <w:r w:rsidRPr="0094003D">
        <w:rPr>
          <w:rFonts w:ascii="Arial" w:hAnsi="Arial" w:cs="Arial"/>
          <w:sz w:val="24"/>
          <w:szCs w:val="24"/>
        </w:rPr>
        <w:t xml:space="preserve">, </w:t>
      </w:r>
      <w:r w:rsidR="003F10A2" w:rsidRPr="0094003D">
        <w:rPr>
          <w:rFonts w:ascii="Arial" w:hAnsi="Arial" w:cs="Arial"/>
          <w:sz w:val="24"/>
          <w:szCs w:val="24"/>
        </w:rPr>
        <w:t xml:space="preserve">es </w:t>
      </w:r>
      <w:r w:rsidR="00C02BEA">
        <w:rPr>
          <w:rFonts w:ascii="Arial" w:hAnsi="Arial" w:cs="Arial"/>
          <w:sz w:val="24"/>
          <w:szCs w:val="24"/>
        </w:rPr>
        <w:t xml:space="preserve">una práctica </w:t>
      </w:r>
      <w:r w:rsidR="003F10A2" w:rsidRPr="0094003D">
        <w:rPr>
          <w:rFonts w:ascii="Arial" w:hAnsi="Arial" w:cs="Arial"/>
          <w:sz w:val="24"/>
          <w:szCs w:val="24"/>
        </w:rPr>
        <w:t>deseable</w:t>
      </w:r>
      <w:r w:rsidR="00C02BEA">
        <w:rPr>
          <w:rFonts w:ascii="Arial" w:hAnsi="Arial" w:cs="Arial"/>
          <w:sz w:val="24"/>
          <w:szCs w:val="24"/>
        </w:rPr>
        <w:t xml:space="preserve"> (y constitucional)</w:t>
      </w:r>
      <w:r w:rsidRPr="0094003D">
        <w:rPr>
          <w:rFonts w:ascii="Arial" w:hAnsi="Arial" w:cs="Arial"/>
          <w:sz w:val="24"/>
          <w:szCs w:val="24"/>
        </w:rPr>
        <w:t xml:space="preserve"> </w:t>
      </w:r>
      <w:r w:rsidR="00B64C50">
        <w:rPr>
          <w:rFonts w:ascii="Arial" w:hAnsi="Arial" w:cs="Arial"/>
          <w:sz w:val="24"/>
          <w:szCs w:val="24"/>
        </w:rPr>
        <w:t>pero involucra</w:t>
      </w:r>
      <w:r w:rsidRPr="0094003D">
        <w:rPr>
          <w:rFonts w:ascii="Arial" w:hAnsi="Arial" w:cs="Arial"/>
          <w:sz w:val="24"/>
          <w:szCs w:val="24"/>
        </w:rPr>
        <w:t xml:space="preserve"> </w:t>
      </w:r>
      <w:r w:rsidR="003F10A2" w:rsidRPr="0094003D">
        <w:rPr>
          <w:rFonts w:ascii="Arial" w:hAnsi="Arial" w:cs="Arial"/>
          <w:sz w:val="24"/>
          <w:szCs w:val="24"/>
        </w:rPr>
        <w:t xml:space="preserve">costos </w:t>
      </w:r>
      <w:r w:rsidR="00C02BEA">
        <w:rPr>
          <w:rFonts w:ascii="Arial" w:hAnsi="Arial" w:cs="Arial"/>
          <w:sz w:val="24"/>
          <w:szCs w:val="24"/>
        </w:rPr>
        <w:t>que podrían acotarse con</w:t>
      </w:r>
      <w:r w:rsidR="003F10A2" w:rsidRPr="0094003D">
        <w:rPr>
          <w:rFonts w:ascii="Arial" w:hAnsi="Arial" w:cs="Arial"/>
          <w:sz w:val="24"/>
          <w:szCs w:val="24"/>
        </w:rPr>
        <w:t xml:space="preserve"> voto electrónico </w:t>
      </w:r>
      <w:r w:rsidR="00C02BEA">
        <w:rPr>
          <w:rFonts w:ascii="Arial" w:hAnsi="Arial" w:cs="Arial"/>
          <w:sz w:val="24"/>
          <w:szCs w:val="24"/>
        </w:rPr>
        <w:t xml:space="preserve">o aplicaciones similares a las utilizadas para el registro de candidaturas independientes. Además, mecanismos como debates promovidos por la autoridad entre las posiciones favorables y contrarias a los temas que se consultan. </w:t>
      </w:r>
    </w:p>
    <w:p w14:paraId="1473189C" w14:textId="29AD30F3" w:rsidR="003F10A2" w:rsidRPr="0094003D" w:rsidRDefault="00A0400C" w:rsidP="00EF1AA0">
      <w:pPr>
        <w:spacing w:line="360" w:lineRule="auto"/>
        <w:ind w:firstLine="708"/>
        <w:jc w:val="both"/>
        <w:rPr>
          <w:rFonts w:ascii="Arial" w:hAnsi="Arial" w:cs="Arial"/>
          <w:b/>
          <w:sz w:val="24"/>
          <w:szCs w:val="24"/>
        </w:rPr>
      </w:pPr>
      <w:r w:rsidRPr="0094003D">
        <w:rPr>
          <w:rFonts w:ascii="Arial" w:hAnsi="Arial" w:cs="Arial"/>
          <w:b/>
          <w:sz w:val="24"/>
          <w:szCs w:val="24"/>
        </w:rPr>
        <w:t>Reelección.</w:t>
      </w:r>
      <w:r w:rsidR="003F10A2" w:rsidRPr="0094003D">
        <w:rPr>
          <w:rFonts w:ascii="Arial" w:hAnsi="Arial" w:cs="Arial"/>
          <w:b/>
          <w:sz w:val="24"/>
          <w:szCs w:val="24"/>
        </w:rPr>
        <w:t xml:space="preserve"> </w:t>
      </w:r>
      <w:r w:rsidRPr="0094003D">
        <w:rPr>
          <w:rFonts w:ascii="Arial" w:hAnsi="Arial" w:cs="Arial"/>
          <w:sz w:val="24"/>
          <w:szCs w:val="24"/>
        </w:rPr>
        <w:t>En 2021 tendremos por primera vez aplicación federal de la reforma política que en 2012 estableció la posibilidad de reelección consecutiva para cargos l</w:t>
      </w:r>
      <w:r w:rsidR="003F10A2" w:rsidRPr="0094003D">
        <w:rPr>
          <w:rFonts w:ascii="Arial" w:hAnsi="Arial" w:cs="Arial"/>
          <w:sz w:val="24"/>
          <w:szCs w:val="24"/>
        </w:rPr>
        <w:t xml:space="preserve">egislativos y de ayuntamientos. </w:t>
      </w:r>
      <w:r w:rsidRPr="0094003D">
        <w:rPr>
          <w:rFonts w:ascii="Arial" w:hAnsi="Arial" w:cs="Arial"/>
          <w:sz w:val="24"/>
          <w:szCs w:val="24"/>
        </w:rPr>
        <w:t>El modelo de reelección requiere una oportuna definición normativa desde la autoridad electoral nacional,</w:t>
      </w:r>
      <w:r w:rsidR="003F10A2" w:rsidRPr="0094003D">
        <w:rPr>
          <w:rFonts w:ascii="Arial" w:hAnsi="Arial" w:cs="Arial"/>
          <w:sz w:val="24"/>
          <w:szCs w:val="24"/>
        </w:rPr>
        <w:t xml:space="preserve"> ya hay experiencias </w:t>
      </w:r>
      <w:r w:rsidR="00C02BEA" w:rsidRPr="0094003D">
        <w:rPr>
          <w:rFonts w:ascii="Arial" w:hAnsi="Arial" w:cs="Arial"/>
          <w:sz w:val="24"/>
          <w:szCs w:val="24"/>
        </w:rPr>
        <w:t>locales,</w:t>
      </w:r>
      <w:r w:rsidR="003F10A2" w:rsidRPr="0094003D">
        <w:rPr>
          <w:rFonts w:ascii="Arial" w:hAnsi="Arial" w:cs="Arial"/>
          <w:sz w:val="24"/>
          <w:szCs w:val="24"/>
        </w:rPr>
        <w:t xml:space="preserve"> pero es importante</w:t>
      </w:r>
      <w:r w:rsidRPr="0094003D">
        <w:rPr>
          <w:rFonts w:ascii="Arial" w:hAnsi="Arial" w:cs="Arial"/>
          <w:sz w:val="24"/>
          <w:szCs w:val="24"/>
        </w:rPr>
        <w:t xml:space="preserve"> evitar </w:t>
      </w:r>
      <w:r w:rsidR="003F10A2" w:rsidRPr="0094003D">
        <w:rPr>
          <w:rFonts w:ascii="Arial" w:hAnsi="Arial" w:cs="Arial"/>
          <w:sz w:val="24"/>
          <w:szCs w:val="24"/>
        </w:rPr>
        <w:t>el derecho a reelegirse entre en colisión con la regla de paridad de género vertical (cuantitativa) y horizontal (que las candidaturas sean en distritos competitivos para partidos)</w:t>
      </w:r>
      <w:r w:rsidRPr="0094003D">
        <w:rPr>
          <w:rFonts w:ascii="Arial" w:hAnsi="Arial" w:cs="Arial"/>
          <w:sz w:val="24"/>
          <w:szCs w:val="24"/>
        </w:rPr>
        <w:t>. Debe armonizarse el modelo de paridad de género horizontal y vertical sin marcha atrás, y eso implica que las candidaturas de reelección federal atiendan la misma base</w:t>
      </w:r>
      <w:r w:rsidR="003F10A2" w:rsidRPr="0094003D">
        <w:rPr>
          <w:rFonts w:ascii="Arial" w:hAnsi="Arial" w:cs="Arial"/>
          <w:sz w:val="24"/>
          <w:szCs w:val="24"/>
        </w:rPr>
        <w:t xml:space="preserve">, es decir, </w:t>
      </w:r>
      <w:proofErr w:type="gramStart"/>
      <w:r w:rsidR="003F10A2" w:rsidRPr="0094003D">
        <w:rPr>
          <w:rFonts w:ascii="Arial" w:hAnsi="Arial" w:cs="Arial"/>
          <w:sz w:val="24"/>
          <w:szCs w:val="24"/>
        </w:rPr>
        <w:t>que</w:t>
      </w:r>
      <w:proofErr w:type="gramEnd"/>
      <w:r w:rsidR="003F10A2" w:rsidRPr="0094003D">
        <w:rPr>
          <w:rFonts w:ascii="Arial" w:hAnsi="Arial" w:cs="Arial"/>
          <w:sz w:val="24"/>
          <w:szCs w:val="24"/>
        </w:rPr>
        <w:t xml:space="preserve"> si partidos postulan por reelección a hombres, deben compensar con los demás distritos, pero en caso de que esos distritos no sean competitivos (no los ganaron, por eso no hay reelección) pues deben ajustar las cifras para anteponer la paridad primero.</w:t>
      </w:r>
    </w:p>
    <w:p w14:paraId="472315CC" w14:textId="2E393805" w:rsidR="00A0400C" w:rsidRPr="0094003D" w:rsidRDefault="00A0400C" w:rsidP="00C02BEA">
      <w:pPr>
        <w:spacing w:line="360" w:lineRule="auto"/>
        <w:ind w:firstLine="708"/>
        <w:jc w:val="both"/>
        <w:rPr>
          <w:rFonts w:ascii="Arial" w:hAnsi="Arial" w:cs="Arial"/>
          <w:sz w:val="24"/>
          <w:szCs w:val="24"/>
        </w:rPr>
      </w:pPr>
      <w:r w:rsidRPr="0094003D">
        <w:rPr>
          <w:rFonts w:ascii="Arial" w:hAnsi="Arial" w:cs="Arial"/>
          <w:sz w:val="24"/>
          <w:szCs w:val="24"/>
        </w:rPr>
        <w:t xml:space="preserve">El reto no es menor, porque la paridad en candidaturas no necesariamente se traduce en paridad de curules en distritos competitivos para un partido determinado. </w:t>
      </w:r>
      <w:r w:rsidR="003F10A2" w:rsidRPr="0094003D">
        <w:rPr>
          <w:rFonts w:ascii="Arial" w:hAnsi="Arial" w:cs="Arial"/>
          <w:sz w:val="24"/>
          <w:szCs w:val="24"/>
        </w:rPr>
        <w:t>Ante el reto, el</w:t>
      </w:r>
      <w:r w:rsidRPr="0094003D">
        <w:rPr>
          <w:rFonts w:ascii="Arial" w:hAnsi="Arial" w:cs="Arial"/>
          <w:sz w:val="24"/>
          <w:szCs w:val="24"/>
        </w:rPr>
        <w:t xml:space="preserve"> criterio deseable es partir de la defensa de la paridad, tanto </w:t>
      </w:r>
      <w:r w:rsidR="003F10A2" w:rsidRPr="0094003D">
        <w:rPr>
          <w:rFonts w:ascii="Arial" w:hAnsi="Arial" w:cs="Arial"/>
          <w:sz w:val="24"/>
          <w:szCs w:val="24"/>
        </w:rPr>
        <w:t xml:space="preserve">para que </w:t>
      </w:r>
      <w:r w:rsidRPr="0094003D">
        <w:rPr>
          <w:rFonts w:ascii="Arial" w:hAnsi="Arial" w:cs="Arial"/>
          <w:sz w:val="24"/>
          <w:szCs w:val="24"/>
        </w:rPr>
        <w:t xml:space="preserve">número global de candidaturas, sean o no producto de un ejercicio de reelección, </w:t>
      </w:r>
      <w:r w:rsidR="003F10A2" w:rsidRPr="0094003D">
        <w:rPr>
          <w:rFonts w:ascii="Arial" w:hAnsi="Arial" w:cs="Arial"/>
          <w:sz w:val="24"/>
          <w:szCs w:val="24"/>
        </w:rPr>
        <w:t xml:space="preserve">sean 50-50, y </w:t>
      </w:r>
      <w:r w:rsidRPr="0094003D">
        <w:rPr>
          <w:rFonts w:ascii="Arial" w:hAnsi="Arial" w:cs="Arial"/>
          <w:sz w:val="24"/>
          <w:szCs w:val="24"/>
        </w:rPr>
        <w:t xml:space="preserve">la condición de que esas candidaturas para mujeres se sigan </w:t>
      </w:r>
      <w:r w:rsidR="003F10A2" w:rsidRPr="0094003D">
        <w:rPr>
          <w:rFonts w:ascii="Arial" w:hAnsi="Arial" w:cs="Arial"/>
          <w:sz w:val="24"/>
          <w:szCs w:val="24"/>
        </w:rPr>
        <w:t xml:space="preserve">colocando en </w:t>
      </w:r>
      <w:r w:rsidRPr="0094003D">
        <w:rPr>
          <w:rFonts w:ascii="Arial" w:hAnsi="Arial" w:cs="Arial"/>
          <w:sz w:val="24"/>
          <w:szCs w:val="24"/>
        </w:rPr>
        <w:t>espacios o distritos competitivos para el partido que registra la candidatura.</w:t>
      </w:r>
      <w:r w:rsidR="003F10A2" w:rsidRPr="0094003D">
        <w:rPr>
          <w:rFonts w:ascii="Arial" w:hAnsi="Arial" w:cs="Arial"/>
          <w:sz w:val="24"/>
          <w:szCs w:val="24"/>
        </w:rPr>
        <w:t>, es otro filtro que debe prevalecer sobre el derecho a postular vía reelección sin cancelarlo.</w:t>
      </w:r>
    </w:p>
    <w:p w14:paraId="6C640D84" w14:textId="2C0C9F38" w:rsidR="003E6429" w:rsidRPr="0094003D" w:rsidRDefault="009C0E78" w:rsidP="003302D0">
      <w:pPr>
        <w:spacing w:line="360" w:lineRule="auto"/>
        <w:ind w:firstLine="708"/>
        <w:jc w:val="both"/>
        <w:rPr>
          <w:rFonts w:ascii="Arial" w:hAnsi="Arial" w:cs="Arial"/>
          <w:b/>
          <w:bCs/>
          <w:sz w:val="24"/>
          <w:szCs w:val="24"/>
        </w:rPr>
      </w:pPr>
      <w:r w:rsidRPr="0094003D">
        <w:rPr>
          <w:rFonts w:ascii="Arial" w:hAnsi="Arial" w:cs="Arial"/>
          <w:b/>
          <w:bCs/>
          <w:sz w:val="24"/>
          <w:szCs w:val="24"/>
        </w:rPr>
        <w:t>Casilla única.</w:t>
      </w:r>
      <w:r w:rsidR="00914451" w:rsidRPr="0094003D">
        <w:rPr>
          <w:rFonts w:ascii="Arial" w:hAnsi="Arial" w:cs="Arial"/>
          <w:b/>
          <w:bCs/>
          <w:sz w:val="24"/>
          <w:szCs w:val="24"/>
        </w:rPr>
        <w:t xml:space="preserve"> </w:t>
      </w:r>
      <w:r w:rsidR="00704815" w:rsidRPr="0094003D">
        <w:rPr>
          <w:rFonts w:ascii="Arial" w:hAnsi="Arial" w:cs="Arial"/>
          <w:sz w:val="24"/>
          <w:szCs w:val="24"/>
        </w:rPr>
        <w:t>La re</w:t>
      </w:r>
      <w:r w:rsidR="003302D0">
        <w:rPr>
          <w:rFonts w:ascii="Arial" w:hAnsi="Arial" w:cs="Arial"/>
          <w:sz w:val="24"/>
          <w:szCs w:val="24"/>
        </w:rPr>
        <w:t xml:space="preserve">forma electoral de 2014, </w:t>
      </w:r>
      <w:r w:rsidR="0012077C" w:rsidRPr="0094003D">
        <w:rPr>
          <w:rFonts w:ascii="Arial" w:hAnsi="Arial" w:cs="Arial"/>
          <w:sz w:val="24"/>
          <w:szCs w:val="24"/>
        </w:rPr>
        <w:t>entre otras medidas</w:t>
      </w:r>
      <w:r w:rsidR="003302D0">
        <w:rPr>
          <w:rFonts w:ascii="Arial" w:hAnsi="Arial" w:cs="Arial"/>
          <w:sz w:val="24"/>
          <w:szCs w:val="24"/>
        </w:rPr>
        <w:t>,</w:t>
      </w:r>
      <w:r w:rsidR="0012077C" w:rsidRPr="0094003D">
        <w:rPr>
          <w:rFonts w:ascii="Arial" w:hAnsi="Arial" w:cs="Arial"/>
          <w:sz w:val="24"/>
          <w:szCs w:val="24"/>
        </w:rPr>
        <w:t xml:space="preserve"> </w:t>
      </w:r>
      <w:r w:rsidR="003302D0">
        <w:rPr>
          <w:rFonts w:ascii="Arial" w:hAnsi="Arial" w:cs="Arial"/>
          <w:sz w:val="24"/>
          <w:szCs w:val="24"/>
        </w:rPr>
        <w:t>estableció</w:t>
      </w:r>
      <w:r w:rsidR="0012077C" w:rsidRPr="0094003D">
        <w:rPr>
          <w:rFonts w:ascii="Arial" w:hAnsi="Arial" w:cs="Arial"/>
          <w:sz w:val="24"/>
          <w:szCs w:val="24"/>
        </w:rPr>
        <w:t xml:space="preserve"> que tuviéramos en todo el país una misma casilla para recibir </w:t>
      </w:r>
      <w:r w:rsidR="003302D0">
        <w:rPr>
          <w:rFonts w:ascii="Arial" w:hAnsi="Arial" w:cs="Arial"/>
          <w:sz w:val="24"/>
          <w:szCs w:val="24"/>
        </w:rPr>
        <w:t xml:space="preserve">los </w:t>
      </w:r>
      <w:r w:rsidR="0012077C" w:rsidRPr="0094003D">
        <w:rPr>
          <w:rFonts w:ascii="Arial" w:hAnsi="Arial" w:cs="Arial"/>
          <w:sz w:val="24"/>
          <w:szCs w:val="24"/>
        </w:rPr>
        <w:t xml:space="preserve">votos de elecciones locales y federales. Eso facilita las cosas a las y los electores, simplifica traslados para votantes, pero complica el tiempo de trabajo para funcionarios de casilla, quienes en lugar de contar solo la elección federal de presidente y congreso (tres urnas), </w:t>
      </w:r>
      <w:r w:rsidR="003302D0">
        <w:rPr>
          <w:rFonts w:ascii="Arial" w:hAnsi="Arial" w:cs="Arial"/>
          <w:sz w:val="24"/>
          <w:szCs w:val="24"/>
        </w:rPr>
        <w:t>tienen</w:t>
      </w:r>
      <w:r w:rsidR="0012077C" w:rsidRPr="0094003D">
        <w:rPr>
          <w:rFonts w:ascii="Arial" w:hAnsi="Arial" w:cs="Arial"/>
          <w:sz w:val="24"/>
          <w:szCs w:val="24"/>
        </w:rPr>
        <w:t xml:space="preserve"> en m</w:t>
      </w:r>
      <w:r w:rsidR="003302D0">
        <w:rPr>
          <w:rFonts w:ascii="Arial" w:hAnsi="Arial" w:cs="Arial"/>
          <w:sz w:val="24"/>
          <w:szCs w:val="24"/>
        </w:rPr>
        <w:t>uchos estados que contar hasta seis</w:t>
      </w:r>
      <w:r w:rsidR="0012077C" w:rsidRPr="0094003D">
        <w:rPr>
          <w:rFonts w:ascii="Arial" w:hAnsi="Arial" w:cs="Arial"/>
          <w:sz w:val="24"/>
          <w:szCs w:val="24"/>
        </w:rPr>
        <w:t xml:space="preserve"> ur</w:t>
      </w:r>
      <w:r w:rsidR="003302D0">
        <w:rPr>
          <w:rFonts w:ascii="Arial" w:hAnsi="Arial" w:cs="Arial"/>
          <w:sz w:val="24"/>
          <w:szCs w:val="24"/>
        </w:rPr>
        <w:t xml:space="preserve">nas (las tres federales más dos o tres </w:t>
      </w:r>
      <w:r w:rsidR="0012077C" w:rsidRPr="0094003D">
        <w:rPr>
          <w:rFonts w:ascii="Arial" w:hAnsi="Arial" w:cs="Arial"/>
          <w:sz w:val="24"/>
          <w:szCs w:val="24"/>
        </w:rPr>
        <w:t>elecciones locales). Es muy importante que la autoridad promueva</w:t>
      </w:r>
      <w:r w:rsidR="003302D0">
        <w:rPr>
          <w:rFonts w:ascii="Arial" w:hAnsi="Arial" w:cs="Arial"/>
          <w:sz w:val="24"/>
          <w:szCs w:val="24"/>
        </w:rPr>
        <w:t>,</w:t>
      </w:r>
      <w:r w:rsidR="0012077C" w:rsidRPr="0094003D">
        <w:rPr>
          <w:rFonts w:ascii="Arial" w:hAnsi="Arial" w:cs="Arial"/>
          <w:sz w:val="24"/>
          <w:szCs w:val="24"/>
        </w:rPr>
        <w:t xml:space="preserve"> mediante convenios con asociaciones empresariales y oficinas públicas, </w:t>
      </w:r>
      <w:proofErr w:type="gramStart"/>
      <w:r w:rsidR="0012077C" w:rsidRPr="0094003D">
        <w:rPr>
          <w:rFonts w:ascii="Arial" w:hAnsi="Arial" w:cs="Arial"/>
          <w:sz w:val="24"/>
          <w:szCs w:val="24"/>
        </w:rPr>
        <w:t>que</w:t>
      </w:r>
      <w:proofErr w:type="gramEnd"/>
      <w:r w:rsidR="0012077C" w:rsidRPr="0094003D">
        <w:rPr>
          <w:rFonts w:ascii="Arial" w:hAnsi="Arial" w:cs="Arial"/>
          <w:sz w:val="24"/>
          <w:szCs w:val="24"/>
        </w:rPr>
        <w:t xml:space="preserve"> si sus colaboradores son f</w:t>
      </w:r>
      <w:r w:rsidR="003302D0">
        <w:rPr>
          <w:rFonts w:ascii="Arial" w:hAnsi="Arial" w:cs="Arial"/>
          <w:sz w:val="24"/>
          <w:szCs w:val="24"/>
        </w:rPr>
        <w:t>uncionarios de casilla, puedan al menos ausentarse el día siguiente.</w:t>
      </w:r>
      <w:r w:rsidR="003302D0">
        <w:rPr>
          <w:rFonts w:ascii="Arial" w:hAnsi="Arial" w:cs="Arial"/>
          <w:b/>
          <w:bCs/>
          <w:sz w:val="24"/>
          <w:szCs w:val="24"/>
        </w:rPr>
        <w:t xml:space="preserve"> </w:t>
      </w:r>
      <w:r w:rsidR="003E6429" w:rsidRPr="0094003D">
        <w:rPr>
          <w:rFonts w:ascii="Arial" w:hAnsi="Arial" w:cs="Arial"/>
          <w:sz w:val="24"/>
          <w:szCs w:val="24"/>
        </w:rPr>
        <w:t>En 2018 fueron 1.4 millones de ciudadanas y ciudadanos sorteados (nuestros vecinos) quienes fungieron como funcionarios de la novedosa casilla única.</w:t>
      </w:r>
      <w:r w:rsidR="003302D0">
        <w:rPr>
          <w:rFonts w:ascii="Arial" w:hAnsi="Arial" w:cs="Arial"/>
          <w:sz w:val="24"/>
          <w:szCs w:val="24"/>
        </w:rPr>
        <w:t xml:space="preserve"> Las jornadas fueron agotadoras y es necesario preocuparse por quienes están acudiendo a un llamado para participar, darles las mejores condiciones para cumplir con su tarea.</w:t>
      </w:r>
      <w:r w:rsidR="003E6429" w:rsidRPr="0094003D">
        <w:rPr>
          <w:rFonts w:ascii="Arial" w:hAnsi="Arial" w:cs="Arial"/>
          <w:sz w:val="24"/>
          <w:szCs w:val="24"/>
        </w:rPr>
        <w:t xml:space="preserve"> </w:t>
      </w:r>
    </w:p>
    <w:p w14:paraId="0E895A52" w14:textId="1C4681FC" w:rsidR="00DC1FD9" w:rsidRPr="0094003D" w:rsidRDefault="00722BA5" w:rsidP="009842A4">
      <w:pPr>
        <w:spacing w:line="360" w:lineRule="auto"/>
        <w:ind w:firstLine="708"/>
        <w:jc w:val="both"/>
        <w:rPr>
          <w:rFonts w:ascii="Arial" w:hAnsi="Arial" w:cs="Arial"/>
          <w:sz w:val="24"/>
          <w:szCs w:val="24"/>
        </w:rPr>
      </w:pPr>
      <w:r w:rsidRPr="0094003D">
        <w:rPr>
          <w:rFonts w:ascii="Arial" w:hAnsi="Arial" w:cs="Arial"/>
          <w:b/>
          <w:bCs/>
          <w:sz w:val="24"/>
          <w:szCs w:val="24"/>
        </w:rPr>
        <w:t xml:space="preserve">Sobre la austeridad. </w:t>
      </w:r>
      <w:r w:rsidRPr="0094003D">
        <w:rPr>
          <w:rFonts w:ascii="Arial" w:hAnsi="Arial" w:cs="Arial"/>
          <w:sz w:val="24"/>
          <w:szCs w:val="24"/>
        </w:rPr>
        <w:t>Los candados de confianza, la instalación de casillas y la impresión de boletas, la saludable prevalencia de financiamiento público sobre el privado en cuanto la actividad político electoral, entre otros instrumentos, implica costos elevados, aunque eso no significa que sea imposible racionalizar y optimizar presupuestos, la dimensión de los recursos sin la cancelación de candados de confianza que han funcionado bien. En algunos casos es más que viable redistribuir prioridades y en otros, disminuir algunos costos, no tomando dictado de consignas políticas ni de gobiernos, tampoco aceptando imposición externa respecto a cómo definir esas prioridades sin base técnica de por medio, pero sí a partir de la convicción de que es necesario adoptar medidas que sean sensibles con nuestro entorno social, con la base de electores a las que el INE pide regularmente confianza y colaboración, sea para instalar casillas de forma voluntaria, sea para acudir a votar.</w:t>
      </w:r>
      <w:r w:rsidR="009842A4" w:rsidRPr="0094003D">
        <w:rPr>
          <w:rFonts w:ascii="Arial" w:hAnsi="Arial" w:cs="Arial"/>
          <w:b/>
          <w:bCs/>
          <w:sz w:val="24"/>
          <w:szCs w:val="24"/>
        </w:rPr>
        <w:t xml:space="preserve"> </w:t>
      </w:r>
      <w:r w:rsidRPr="0094003D">
        <w:rPr>
          <w:rFonts w:ascii="Arial" w:hAnsi="Arial" w:cs="Arial"/>
          <w:sz w:val="24"/>
          <w:szCs w:val="24"/>
        </w:rPr>
        <w:t xml:space="preserve">La austeridad no se contrapone con la autonomía desde esa mirada. </w:t>
      </w:r>
    </w:p>
    <w:p w14:paraId="58BA0D8A" w14:textId="52067473" w:rsidR="00C24ACA" w:rsidRPr="0094003D" w:rsidRDefault="00802FE7" w:rsidP="00C24ACA">
      <w:pPr>
        <w:spacing w:line="360" w:lineRule="auto"/>
        <w:ind w:firstLine="708"/>
        <w:jc w:val="both"/>
        <w:rPr>
          <w:rFonts w:ascii="Arial" w:hAnsi="Arial" w:cs="Arial"/>
          <w:sz w:val="24"/>
          <w:szCs w:val="24"/>
        </w:rPr>
      </w:pPr>
      <w:r w:rsidRPr="0094003D">
        <w:rPr>
          <w:rFonts w:ascii="Arial" w:hAnsi="Arial" w:cs="Arial"/>
          <w:b/>
          <w:sz w:val="24"/>
          <w:szCs w:val="24"/>
        </w:rPr>
        <w:t xml:space="preserve">Realidad tecnológica y </w:t>
      </w:r>
      <w:r w:rsidR="00C24ACA" w:rsidRPr="0094003D">
        <w:rPr>
          <w:rFonts w:ascii="Arial" w:hAnsi="Arial" w:cs="Arial"/>
          <w:b/>
          <w:sz w:val="24"/>
          <w:szCs w:val="24"/>
        </w:rPr>
        <w:t xml:space="preserve">el inmovilismo frente a grandes televisoras. </w:t>
      </w:r>
      <w:r w:rsidR="00CD4470" w:rsidRPr="0094003D">
        <w:rPr>
          <w:rFonts w:ascii="Arial" w:hAnsi="Arial" w:cs="Arial"/>
          <w:sz w:val="24"/>
          <w:szCs w:val="24"/>
        </w:rPr>
        <w:t xml:space="preserve">No hay democracia sin información y es función de la autoridad, en su facultad reguladora, escuchar y atender a todos </w:t>
      </w:r>
      <w:r w:rsidRPr="0094003D">
        <w:rPr>
          <w:rFonts w:ascii="Arial" w:hAnsi="Arial" w:cs="Arial"/>
          <w:sz w:val="24"/>
          <w:szCs w:val="24"/>
        </w:rPr>
        <w:t>regulados,</w:t>
      </w:r>
      <w:r w:rsidR="00CD4470" w:rsidRPr="0094003D">
        <w:rPr>
          <w:rFonts w:ascii="Arial" w:hAnsi="Arial" w:cs="Arial"/>
          <w:sz w:val="24"/>
          <w:szCs w:val="24"/>
        </w:rPr>
        <w:t xml:space="preserve"> </w:t>
      </w:r>
      <w:r w:rsidR="00C02BEA">
        <w:rPr>
          <w:rFonts w:ascii="Arial" w:hAnsi="Arial" w:cs="Arial"/>
          <w:sz w:val="24"/>
          <w:szCs w:val="24"/>
        </w:rPr>
        <w:t xml:space="preserve">no imponer reglas, </w:t>
      </w:r>
      <w:r w:rsidR="00CD4470" w:rsidRPr="0094003D">
        <w:rPr>
          <w:rFonts w:ascii="Arial" w:hAnsi="Arial" w:cs="Arial"/>
          <w:sz w:val="24"/>
          <w:szCs w:val="24"/>
        </w:rPr>
        <w:t xml:space="preserve">pero siempre anteponer el interés público sobre el </w:t>
      </w:r>
      <w:r w:rsidR="00C02BEA">
        <w:rPr>
          <w:rFonts w:ascii="Arial" w:hAnsi="Arial" w:cs="Arial"/>
          <w:sz w:val="24"/>
          <w:szCs w:val="24"/>
        </w:rPr>
        <w:t>particular</w:t>
      </w:r>
      <w:r w:rsidR="00CD4470" w:rsidRPr="0094003D">
        <w:rPr>
          <w:rFonts w:ascii="Arial" w:hAnsi="Arial" w:cs="Arial"/>
          <w:sz w:val="24"/>
          <w:szCs w:val="24"/>
        </w:rPr>
        <w:t>.</w:t>
      </w:r>
      <w:r w:rsidRPr="0094003D">
        <w:rPr>
          <w:rFonts w:ascii="Arial" w:hAnsi="Arial" w:cs="Arial"/>
          <w:sz w:val="24"/>
          <w:szCs w:val="24"/>
        </w:rPr>
        <w:t xml:space="preserve"> Hoy </w:t>
      </w:r>
      <w:r w:rsidR="00C24ACA" w:rsidRPr="0094003D">
        <w:rPr>
          <w:rFonts w:ascii="Arial" w:hAnsi="Arial" w:cs="Arial"/>
          <w:sz w:val="24"/>
          <w:szCs w:val="24"/>
        </w:rPr>
        <w:t xml:space="preserve">el INE discute </w:t>
      </w:r>
      <w:r w:rsidR="003302D0">
        <w:rPr>
          <w:rFonts w:ascii="Arial" w:hAnsi="Arial" w:cs="Arial"/>
          <w:sz w:val="24"/>
          <w:szCs w:val="24"/>
        </w:rPr>
        <w:t xml:space="preserve">nuevamente </w:t>
      </w:r>
      <w:r w:rsidR="00C24ACA" w:rsidRPr="0094003D">
        <w:rPr>
          <w:rFonts w:ascii="Arial" w:hAnsi="Arial" w:cs="Arial"/>
          <w:sz w:val="24"/>
          <w:szCs w:val="24"/>
        </w:rPr>
        <w:t>reformas a su reglamento de radio y televisión en materia electoral y no se vislumbran avances considerables</w:t>
      </w:r>
      <w:r w:rsidR="003302D0">
        <w:rPr>
          <w:rFonts w:ascii="Arial" w:hAnsi="Arial" w:cs="Arial"/>
          <w:sz w:val="24"/>
          <w:szCs w:val="24"/>
        </w:rPr>
        <w:t xml:space="preserve"> en algunos rubros</w:t>
      </w:r>
      <w:r w:rsidR="00C24ACA" w:rsidRPr="0094003D">
        <w:rPr>
          <w:rFonts w:ascii="Arial" w:hAnsi="Arial" w:cs="Arial"/>
          <w:sz w:val="24"/>
          <w:szCs w:val="24"/>
        </w:rPr>
        <w:t xml:space="preserve">. </w:t>
      </w:r>
      <w:r w:rsidR="003302D0">
        <w:rPr>
          <w:rFonts w:ascii="Arial" w:hAnsi="Arial" w:cs="Arial"/>
          <w:sz w:val="24"/>
          <w:szCs w:val="24"/>
        </w:rPr>
        <w:t>Por ejemplo, m</w:t>
      </w:r>
      <w:r w:rsidR="00C24ACA" w:rsidRPr="0094003D">
        <w:rPr>
          <w:rFonts w:ascii="Arial" w:hAnsi="Arial" w:cs="Arial"/>
          <w:sz w:val="24"/>
          <w:szCs w:val="24"/>
        </w:rPr>
        <w:t xml:space="preserve">ientras </w:t>
      </w:r>
      <w:r w:rsidRPr="0094003D">
        <w:rPr>
          <w:rFonts w:ascii="Arial" w:hAnsi="Arial" w:cs="Arial"/>
          <w:sz w:val="24"/>
          <w:szCs w:val="24"/>
        </w:rPr>
        <w:t>crecen plataformas digitales y hogares con te</w:t>
      </w:r>
      <w:r w:rsidR="00C24ACA" w:rsidRPr="0094003D">
        <w:rPr>
          <w:rFonts w:ascii="Arial" w:hAnsi="Arial" w:cs="Arial"/>
          <w:sz w:val="24"/>
          <w:szCs w:val="24"/>
        </w:rPr>
        <w:t>levisión restringida satelital, no ha sido posible arribar a una reglamentación favorable</w:t>
      </w:r>
      <w:r w:rsidRPr="0094003D">
        <w:rPr>
          <w:rFonts w:ascii="Arial" w:hAnsi="Arial" w:cs="Arial"/>
          <w:sz w:val="24"/>
          <w:szCs w:val="24"/>
        </w:rPr>
        <w:t xml:space="preserve"> </w:t>
      </w:r>
      <w:r w:rsidR="00C24ACA" w:rsidRPr="0094003D">
        <w:rPr>
          <w:rFonts w:ascii="Arial" w:hAnsi="Arial" w:cs="Arial"/>
          <w:sz w:val="24"/>
          <w:szCs w:val="24"/>
        </w:rPr>
        <w:t>a difundir mensajes electorales locales en las señales abiertas que retrasmiten sistemas de televisión restringida satelital. En otras palabras, quien hoy tiene sistemas</w:t>
      </w:r>
      <w:r w:rsidR="009905AF">
        <w:rPr>
          <w:rFonts w:ascii="Arial" w:hAnsi="Arial" w:cs="Arial"/>
          <w:sz w:val="24"/>
          <w:szCs w:val="24"/>
        </w:rPr>
        <w:t xml:space="preserve"> satelitales en casa, no puede ver en </w:t>
      </w:r>
      <w:r w:rsidR="00C24ACA" w:rsidRPr="0094003D">
        <w:rPr>
          <w:rFonts w:ascii="Arial" w:hAnsi="Arial" w:cs="Arial"/>
          <w:sz w:val="24"/>
          <w:szCs w:val="24"/>
        </w:rPr>
        <w:t xml:space="preserve">canales abiertos de mayor audiencia que sintoniza en su </w:t>
      </w:r>
      <w:r w:rsidR="009905AF">
        <w:rPr>
          <w:rFonts w:ascii="Arial" w:hAnsi="Arial" w:cs="Arial"/>
          <w:sz w:val="24"/>
          <w:szCs w:val="24"/>
        </w:rPr>
        <w:t xml:space="preserve">aparato de </w:t>
      </w:r>
      <w:r w:rsidR="00C24ACA" w:rsidRPr="0094003D">
        <w:rPr>
          <w:rFonts w:ascii="Arial" w:hAnsi="Arial" w:cs="Arial"/>
          <w:sz w:val="24"/>
          <w:szCs w:val="24"/>
        </w:rPr>
        <w:t xml:space="preserve">televisión </w:t>
      </w:r>
      <w:r w:rsidR="009905AF">
        <w:rPr>
          <w:rFonts w:ascii="Arial" w:hAnsi="Arial" w:cs="Arial"/>
          <w:sz w:val="24"/>
          <w:szCs w:val="24"/>
        </w:rPr>
        <w:t xml:space="preserve">los </w:t>
      </w:r>
      <w:r w:rsidR="00C24ACA" w:rsidRPr="0094003D">
        <w:rPr>
          <w:rFonts w:ascii="Arial" w:hAnsi="Arial" w:cs="Arial"/>
          <w:sz w:val="24"/>
          <w:szCs w:val="24"/>
        </w:rPr>
        <w:t xml:space="preserve">promocionales de contiendas locales (ofertas de candidaturas a gubernatura, por ejemplo). Lo anterior por una colisión de normas </w:t>
      </w:r>
      <w:r w:rsidR="009905AF">
        <w:rPr>
          <w:rFonts w:ascii="Arial" w:hAnsi="Arial" w:cs="Arial"/>
          <w:sz w:val="24"/>
          <w:szCs w:val="24"/>
        </w:rPr>
        <w:t>diseñadas para la competencia económica y las diseñadas para elecciones</w:t>
      </w:r>
      <w:r w:rsidR="00C24ACA" w:rsidRPr="0094003D">
        <w:rPr>
          <w:rFonts w:ascii="Arial" w:hAnsi="Arial" w:cs="Arial"/>
          <w:sz w:val="24"/>
          <w:szCs w:val="24"/>
        </w:rPr>
        <w:t>.</w:t>
      </w:r>
    </w:p>
    <w:p w14:paraId="3656E156" w14:textId="77777777" w:rsidR="00C24ACA" w:rsidRPr="0094003D" w:rsidRDefault="00C24ACA" w:rsidP="00741397">
      <w:pPr>
        <w:spacing w:line="360" w:lineRule="auto"/>
        <w:ind w:firstLine="708"/>
        <w:jc w:val="both"/>
        <w:rPr>
          <w:rFonts w:ascii="Arial" w:hAnsi="Arial" w:cs="Arial"/>
          <w:sz w:val="24"/>
          <w:szCs w:val="24"/>
        </w:rPr>
      </w:pPr>
      <w:r w:rsidRPr="0094003D">
        <w:rPr>
          <w:rFonts w:ascii="Arial" w:hAnsi="Arial" w:cs="Arial"/>
          <w:sz w:val="24"/>
          <w:szCs w:val="24"/>
        </w:rPr>
        <w:t xml:space="preserve">No se ha dado en este tema una </w:t>
      </w:r>
      <w:r w:rsidR="00802FE7" w:rsidRPr="0094003D">
        <w:rPr>
          <w:rFonts w:ascii="Arial" w:hAnsi="Arial" w:cs="Arial"/>
          <w:sz w:val="24"/>
          <w:szCs w:val="24"/>
        </w:rPr>
        <w:t xml:space="preserve">coordinación eficiente con el Instituto Federal de Telecomunicaciones </w:t>
      </w:r>
      <w:r w:rsidRPr="0094003D">
        <w:rPr>
          <w:rFonts w:ascii="Arial" w:hAnsi="Arial" w:cs="Arial"/>
          <w:sz w:val="24"/>
          <w:szCs w:val="24"/>
        </w:rPr>
        <w:t xml:space="preserve">para que sus reglas del llamado must carry, sean compatibles con la necesidad de difundir promocionales locales, para que </w:t>
      </w:r>
      <w:r w:rsidR="00802FE7" w:rsidRPr="0094003D">
        <w:rPr>
          <w:rFonts w:ascii="Arial" w:hAnsi="Arial" w:cs="Arial"/>
          <w:sz w:val="24"/>
          <w:szCs w:val="24"/>
        </w:rPr>
        <w:t xml:space="preserve">hogares </w:t>
      </w:r>
      <w:r w:rsidRPr="0094003D">
        <w:rPr>
          <w:rFonts w:ascii="Arial" w:hAnsi="Arial" w:cs="Arial"/>
          <w:sz w:val="24"/>
          <w:szCs w:val="24"/>
        </w:rPr>
        <w:t xml:space="preserve">con televisión restringida satelital </w:t>
      </w:r>
      <w:r w:rsidR="00802FE7" w:rsidRPr="0094003D">
        <w:rPr>
          <w:rFonts w:ascii="Arial" w:hAnsi="Arial" w:cs="Arial"/>
          <w:sz w:val="24"/>
          <w:szCs w:val="24"/>
        </w:rPr>
        <w:t>tengan acceso a las ofertas electorales locales cuando hay elección local.</w:t>
      </w:r>
    </w:p>
    <w:p w14:paraId="485863BA" w14:textId="7D6CC6FC" w:rsidR="00024EB7" w:rsidRDefault="00683391" w:rsidP="00C24ACA">
      <w:pPr>
        <w:spacing w:line="360" w:lineRule="auto"/>
        <w:ind w:firstLine="708"/>
        <w:jc w:val="both"/>
        <w:rPr>
          <w:rFonts w:ascii="Arial" w:hAnsi="Arial" w:cs="Arial"/>
          <w:sz w:val="24"/>
          <w:szCs w:val="24"/>
        </w:rPr>
      </w:pPr>
      <w:r w:rsidRPr="0094003D">
        <w:rPr>
          <w:rFonts w:ascii="Arial" w:eastAsia="Times New Roman" w:hAnsi="Arial" w:cs="Arial"/>
          <w:sz w:val="24"/>
          <w:szCs w:val="24"/>
          <w:lang w:eastAsia="es-MX"/>
        </w:rPr>
        <w:t xml:space="preserve">El artículo 183 de la Ley General de Instituciones y Procedimientos Electorales </w:t>
      </w:r>
      <w:r w:rsidR="00741397">
        <w:rPr>
          <w:rFonts w:ascii="Arial" w:eastAsia="Times New Roman" w:hAnsi="Arial" w:cs="Arial"/>
          <w:sz w:val="24"/>
          <w:szCs w:val="24"/>
          <w:lang w:eastAsia="es-MX"/>
        </w:rPr>
        <w:t>establece que cualquier</w:t>
      </w:r>
      <w:r w:rsidRPr="0094003D">
        <w:rPr>
          <w:rFonts w:ascii="Arial" w:eastAsia="Times New Roman" w:hAnsi="Arial" w:cs="Arial"/>
          <w:sz w:val="24"/>
          <w:szCs w:val="24"/>
          <w:lang w:eastAsia="es-MX"/>
        </w:rPr>
        <w:t xml:space="preserve"> señal abierta</w:t>
      </w:r>
      <w:r w:rsidR="00C24ACA" w:rsidRPr="0094003D">
        <w:rPr>
          <w:rFonts w:ascii="Arial" w:eastAsia="Times New Roman" w:hAnsi="Arial" w:cs="Arial"/>
          <w:sz w:val="24"/>
          <w:szCs w:val="24"/>
          <w:lang w:eastAsia="es-MX"/>
        </w:rPr>
        <w:t xml:space="preserve"> que se vea </w:t>
      </w:r>
      <w:r w:rsidR="00741397">
        <w:rPr>
          <w:rFonts w:ascii="Arial" w:eastAsia="Times New Roman" w:hAnsi="Arial" w:cs="Arial"/>
          <w:sz w:val="24"/>
          <w:szCs w:val="24"/>
          <w:lang w:eastAsia="es-MX"/>
        </w:rPr>
        <w:t xml:space="preserve">que se retransmita en una entidad debe tener la pauta electoral. Lo favorable a los electores es que esa pauta sea de </w:t>
      </w:r>
      <w:r w:rsidR="00C24ACA" w:rsidRPr="0094003D">
        <w:rPr>
          <w:rFonts w:ascii="Arial" w:eastAsia="Times New Roman" w:hAnsi="Arial" w:cs="Arial"/>
          <w:sz w:val="24"/>
          <w:szCs w:val="24"/>
          <w:lang w:eastAsia="es-MX"/>
        </w:rPr>
        <w:t>esa entidad</w:t>
      </w:r>
      <w:r w:rsidR="00741397">
        <w:rPr>
          <w:rFonts w:ascii="Arial" w:eastAsia="Times New Roman" w:hAnsi="Arial" w:cs="Arial"/>
          <w:sz w:val="24"/>
          <w:szCs w:val="24"/>
          <w:lang w:eastAsia="es-MX"/>
        </w:rPr>
        <w:t xml:space="preserve"> y hoy no es así</w:t>
      </w:r>
      <w:r w:rsidR="00C24ACA" w:rsidRPr="0094003D">
        <w:rPr>
          <w:rFonts w:ascii="Arial" w:eastAsia="Times New Roman" w:hAnsi="Arial" w:cs="Arial"/>
          <w:sz w:val="24"/>
          <w:szCs w:val="24"/>
          <w:lang w:eastAsia="es-MX"/>
        </w:rPr>
        <w:t>.</w:t>
      </w:r>
      <w:r w:rsidR="00C24ACA" w:rsidRPr="0094003D">
        <w:rPr>
          <w:rFonts w:ascii="Arial" w:hAnsi="Arial" w:cs="Arial"/>
          <w:sz w:val="24"/>
          <w:szCs w:val="24"/>
        </w:rPr>
        <w:t xml:space="preserve"> </w:t>
      </w:r>
      <w:r w:rsidR="00CD4470" w:rsidRPr="0094003D">
        <w:rPr>
          <w:rFonts w:ascii="Arial" w:hAnsi="Arial" w:cs="Arial"/>
          <w:sz w:val="24"/>
          <w:szCs w:val="24"/>
        </w:rPr>
        <w:t>Las plataformas masivas para dar a conocer las ofertas de gobierno y representación legislativa han tenido cambios</w:t>
      </w:r>
      <w:r w:rsidR="00C24ACA" w:rsidRPr="0094003D">
        <w:rPr>
          <w:rFonts w:ascii="Arial" w:hAnsi="Arial" w:cs="Arial"/>
          <w:sz w:val="24"/>
          <w:szCs w:val="24"/>
        </w:rPr>
        <w:t>,</w:t>
      </w:r>
      <w:r w:rsidR="00CD4470" w:rsidRPr="0094003D">
        <w:rPr>
          <w:rFonts w:ascii="Arial" w:hAnsi="Arial" w:cs="Arial"/>
          <w:sz w:val="24"/>
          <w:szCs w:val="24"/>
        </w:rPr>
        <w:t xml:space="preserve"> pero no encuentran eco en las decisiones del INE para impulsar soluciones que garanticen comici</w:t>
      </w:r>
      <w:r w:rsidR="00C24ACA" w:rsidRPr="0094003D">
        <w:rPr>
          <w:rFonts w:ascii="Arial" w:hAnsi="Arial" w:cs="Arial"/>
          <w:sz w:val="24"/>
          <w:szCs w:val="24"/>
        </w:rPr>
        <w:t>os locales con mensajes locales. Es posible concretar acuerdos incluso con las grandes empresas, pero si se renuncia a discutir temas como este, se cae en el riesgo de inmovilismo en detrimento del derecho a la información durante elecciones.</w:t>
      </w:r>
    </w:p>
    <w:p w14:paraId="511AAF93" w14:textId="08F877A5" w:rsidR="00FE3B0F" w:rsidRDefault="00FE3B0F" w:rsidP="00C24ACA">
      <w:pPr>
        <w:spacing w:line="360" w:lineRule="auto"/>
        <w:ind w:firstLine="708"/>
        <w:jc w:val="both"/>
        <w:rPr>
          <w:rFonts w:ascii="Arial" w:hAnsi="Arial" w:cs="Arial"/>
          <w:sz w:val="24"/>
          <w:szCs w:val="24"/>
        </w:rPr>
      </w:pPr>
      <w:r w:rsidRPr="00536226">
        <w:rPr>
          <w:rFonts w:ascii="Arial" w:hAnsi="Arial" w:cs="Arial"/>
          <w:b/>
          <w:sz w:val="24"/>
          <w:szCs w:val="24"/>
        </w:rPr>
        <w:t>Padrón electoral</w:t>
      </w:r>
      <w:r w:rsidR="00536226">
        <w:rPr>
          <w:rFonts w:ascii="Arial" w:hAnsi="Arial" w:cs="Arial"/>
          <w:b/>
          <w:sz w:val="24"/>
          <w:szCs w:val="24"/>
        </w:rPr>
        <w:t xml:space="preserve"> e identidad</w:t>
      </w:r>
      <w:r w:rsidRPr="00536226">
        <w:rPr>
          <w:rFonts w:ascii="Arial" w:hAnsi="Arial" w:cs="Arial"/>
          <w:b/>
          <w:sz w:val="24"/>
          <w:szCs w:val="24"/>
        </w:rPr>
        <w:t>.</w:t>
      </w:r>
      <w:r>
        <w:rPr>
          <w:rFonts w:ascii="Arial" w:hAnsi="Arial" w:cs="Arial"/>
          <w:sz w:val="24"/>
          <w:szCs w:val="24"/>
        </w:rPr>
        <w:t xml:space="preserve"> Garantizar el derecho a la identidad es una tarea que requiere puentes de entendimiento entre diversas instituciones del Estado y una urgente actualización a la Ley General de Población de 1992, donde se mandata crear una cédula de identidad ciudadana distinta a la credencial de elector. El Registro Nacional Ciudadano que alude esa ley, ya existe en los hechos, es la credencia de elector que se respalda en un padrón electoral con más de 90 millones inscritos, con datos biom</w:t>
      </w:r>
      <w:r w:rsidR="00062C8C">
        <w:rPr>
          <w:rFonts w:ascii="Arial" w:hAnsi="Arial" w:cs="Arial"/>
          <w:sz w:val="24"/>
          <w:szCs w:val="24"/>
        </w:rPr>
        <w:t xml:space="preserve">étricos </w:t>
      </w:r>
      <w:r>
        <w:rPr>
          <w:rFonts w:ascii="Arial" w:hAnsi="Arial" w:cs="Arial"/>
          <w:sz w:val="24"/>
          <w:szCs w:val="24"/>
        </w:rPr>
        <w:t>actualizados de forma permanente.</w:t>
      </w:r>
      <w:r w:rsidR="00062C8C">
        <w:rPr>
          <w:rFonts w:ascii="Arial" w:hAnsi="Arial" w:cs="Arial"/>
          <w:sz w:val="24"/>
          <w:szCs w:val="24"/>
        </w:rPr>
        <w:t xml:space="preserve"> Sin duda puede potenciarse su uso para el Estado mexicano, no salir de la órbita del INE.</w:t>
      </w:r>
      <w:r>
        <w:rPr>
          <w:rFonts w:ascii="Arial" w:hAnsi="Arial" w:cs="Arial"/>
          <w:sz w:val="24"/>
          <w:szCs w:val="24"/>
        </w:rPr>
        <w:t xml:space="preserve"> Sin padrón no hay certeza en elecciones </w:t>
      </w:r>
      <w:r w:rsidR="00062C8C">
        <w:rPr>
          <w:rFonts w:ascii="Arial" w:hAnsi="Arial" w:cs="Arial"/>
          <w:sz w:val="24"/>
          <w:szCs w:val="24"/>
        </w:rPr>
        <w:t xml:space="preserve">limpias </w:t>
      </w:r>
      <w:r>
        <w:rPr>
          <w:rFonts w:ascii="Arial" w:hAnsi="Arial" w:cs="Arial"/>
          <w:sz w:val="24"/>
          <w:szCs w:val="24"/>
        </w:rPr>
        <w:t xml:space="preserve">y el </w:t>
      </w:r>
      <w:r w:rsidR="00062C8C">
        <w:rPr>
          <w:rFonts w:ascii="Arial" w:hAnsi="Arial" w:cs="Arial"/>
          <w:sz w:val="24"/>
          <w:szCs w:val="24"/>
        </w:rPr>
        <w:t>instituto</w:t>
      </w:r>
      <w:r>
        <w:rPr>
          <w:rFonts w:ascii="Arial" w:hAnsi="Arial" w:cs="Arial"/>
          <w:sz w:val="24"/>
          <w:szCs w:val="24"/>
        </w:rPr>
        <w:t xml:space="preserve"> no debe trasladarlo </w:t>
      </w:r>
      <w:r w:rsidR="00062C8C">
        <w:rPr>
          <w:rFonts w:ascii="Arial" w:hAnsi="Arial" w:cs="Arial"/>
          <w:sz w:val="24"/>
          <w:szCs w:val="24"/>
        </w:rPr>
        <w:t xml:space="preserve">o </w:t>
      </w:r>
      <w:r>
        <w:rPr>
          <w:rFonts w:ascii="Arial" w:hAnsi="Arial" w:cs="Arial"/>
          <w:sz w:val="24"/>
          <w:szCs w:val="24"/>
        </w:rPr>
        <w:t xml:space="preserve">entregarlo a ningún gobierno, pero sí encontrar mecanismos para </w:t>
      </w:r>
      <w:r w:rsidR="00062C8C">
        <w:rPr>
          <w:rFonts w:ascii="Arial" w:hAnsi="Arial" w:cs="Arial"/>
          <w:sz w:val="24"/>
          <w:szCs w:val="24"/>
        </w:rPr>
        <w:t>colaborar cualquier institución anteponiendo reglas que no pongan en riesgo los datos personales.</w:t>
      </w:r>
    </w:p>
    <w:p w14:paraId="03CE6CB1" w14:textId="7A5DA8B6" w:rsidR="00C02BEA" w:rsidRDefault="00387621" w:rsidP="003D1DFA">
      <w:pPr>
        <w:spacing w:line="360" w:lineRule="auto"/>
        <w:ind w:firstLine="708"/>
        <w:jc w:val="both"/>
        <w:rPr>
          <w:rFonts w:ascii="Arial" w:hAnsi="Arial" w:cs="Arial"/>
          <w:sz w:val="24"/>
          <w:szCs w:val="24"/>
        </w:rPr>
      </w:pPr>
      <w:r>
        <w:rPr>
          <w:rFonts w:ascii="Arial" w:hAnsi="Arial" w:cs="Arial"/>
          <w:sz w:val="24"/>
          <w:szCs w:val="24"/>
        </w:rPr>
        <w:t xml:space="preserve">En 2018 </w:t>
      </w:r>
      <w:r w:rsidR="00062C8C">
        <w:rPr>
          <w:rFonts w:ascii="Arial" w:hAnsi="Arial" w:cs="Arial"/>
          <w:sz w:val="24"/>
          <w:szCs w:val="24"/>
        </w:rPr>
        <w:t>México votó con</w:t>
      </w:r>
      <w:r>
        <w:rPr>
          <w:rFonts w:ascii="Arial" w:hAnsi="Arial" w:cs="Arial"/>
          <w:sz w:val="24"/>
          <w:szCs w:val="24"/>
        </w:rPr>
        <w:t xml:space="preserve"> mejores condiciones </w:t>
      </w:r>
      <w:r w:rsidR="00062C8C">
        <w:rPr>
          <w:rFonts w:ascii="Arial" w:hAnsi="Arial" w:cs="Arial"/>
          <w:sz w:val="24"/>
          <w:szCs w:val="24"/>
        </w:rPr>
        <w:t>que</w:t>
      </w:r>
      <w:r>
        <w:rPr>
          <w:rFonts w:ascii="Arial" w:hAnsi="Arial" w:cs="Arial"/>
          <w:sz w:val="24"/>
          <w:szCs w:val="24"/>
        </w:rPr>
        <w:t xml:space="preserve"> </w:t>
      </w:r>
      <w:r w:rsidR="00062C8C">
        <w:rPr>
          <w:rFonts w:ascii="Arial" w:hAnsi="Arial" w:cs="Arial"/>
          <w:sz w:val="24"/>
          <w:szCs w:val="24"/>
        </w:rPr>
        <w:t xml:space="preserve">años previos. El gobierno ganó legitimidad en las urnas y sus adversarios reconocieron su derrota, </w:t>
      </w:r>
      <w:r>
        <w:rPr>
          <w:rFonts w:ascii="Arial" w:hAnsi="Arial" w:cs="Arial"/>
          <w:sz w:val="24"/>
          <w:szCs w:val="24"/>
        </w:rPr>
        <w:t xml:space="preserve">evocaron </w:t>
      </w:r>
      <w:r w:rsidR="00C02BEA">
        <w:rPr>
          <w:rFonts w:ascii="Arial" w:hAnsi="Arial" w:cs="Arial"/>
          <w:sz w:val="24"/>
          <w:szCs w:val="24"/>
        </w:rPr>
        <w:t xml:space="preserve">aquello que el expresidente español Felipe González llama la </w:t>
      </w:r>
      <w:r w:rsidR="00062C8C">
        <w:rPr>
          <w:rFonts w:ascii="Arial" w:hAnsi="Arial" w:cs="Arial"/>
          <w:sz w:val="24"/>
          <w:szCs w:val="24"/>
        </w:rPr>
        <w:t xml:space="preserve">necesaria </w:t>
      </w:r>
      <w:r w:rsidR="00C02BEA">
        <w:rPr>
          <w:rFonts w:ascii="Arial" w:hAnsi="Arial" w:cs="Arial"/>
          <w:sz w:val="24"/>
          <w:szCs w:val="24"/>
        </w:rPr>
        <w:t>“aceptabilidad de la derrota”</w:t>
      </w:r>
      <w:r>
        <w:rPr>
          <w:rStyle w:val="Refdenotaalpie"/>
          <w:rFonts w:ascii="Arial" w:hAnsi="Arial" w:cs="Arial"/>
          <w:sz w:val="24"/>
          <w:szCs w:val="24"/>
        </w:rPr>
        <w:footnoteReference w:id="21"/>
      </w:r>
      <w:r w:rsidR="00C02BEA">
        <w:rPr>
          <w:rFonts w:ascii="Arial" w:hAnsi="Arial" w:cs="Arial"/>
          <w:sz w:val="24"/>
          <w:szCs w:val="24"/>
        </w:rPr>
        <w:t xml:space="preserve">. La uniformidad </w:t>
      </w:r>
      <w:r w:rsidR="00062C8C">
        <w:rPr>
          <w:rFonts w:ascii="Arial" w:hAnsi="Arial" w:cs="Arial"/>
          <w:sz w:val="24"/>
          <w:szCs w:val="24"/>
        </w:rPr>
        <w:t xml:space="preserve">política </w:t>
      </w:r>
      <w:r w:rsidR="00C02BEA">
        <w:rPr>
          <w:rFonts w:ascii="Arial" w:hAnsi="Arial" w:cs="Arial"/>
          <w:sz w:val="24"/>
          <w:szCs w:val="24"/>
        </w:rPr>
        <w:t>no es natura</w:t>
      </w:r>
      <w:r>
        <w:rPr>
          <w:rFonts w:ascii="Arial" w:hAnsi="Arial" w:cs="Arial"/>
          <w:sz w:val="24"/>
          <w:szCs w:val="24"/>
        </w:rPr>
        <w:t xml:space="preserve">l en sociedades diversas, y </w:t>
      </w:r>
      <w:r w:rsidR="003D1DFA">
        <w:rPr>
          <w:rFonts w:ascii="Arial" w:hAnsi="Arial" w:cs="Arial"/>
          <w:sz w:val="24"/>
          <w:szCs w:val="24"/>
        </w:rPr>
        <w:t xml:space="preserve">es importante mantener </w:t>
      </w:r>
      <w:r>
        <w:rPr>
          <w:rFonts w:ascii="Arial" w:hAnsi="Arial" w:cs="Arial"/>
          <w:sz w:val="24"/>
          <w:szCs w:val="24"/>
        </w:rPr>
        <w:t xml:space="preserve">vías para </w:t>
      </w:r>
      <w:r w:rsidR="003D1DFA">
        <w:rPr>
          <w:rFonts w:ascii="Arial" w:hAnsi="Arial" w:cs="Arial"/>
          <w:sz w:val="24"/>
          <w:szCs w:val="24"/>
        </w:rPr>
        <w:t>todas y todos ser tomados en cuenta</w:t>
      </w:r>
      <w:r w:rsidR="00741397">
        <w:rPr>
          <w:rFonts w:ascii="Arial" w:hAnsi="Arial" w:cs="Arial"/>
          <w:sz w:val="24"/>
          <w:szCs w:val="24"/>
        </w:rPr>
        <w:t>.</w:t>
      </w:r>
      <w:r w:rsidR="00C02BEA">
        <w:rPr>
          <w:rFonts w:ascii="Arial" w:hAnsi="Arial" w:cs="Arial"/>
          <w:sz w:val="24"/>
          <w:szCs w:val="24"/>
        </w:rPr>
        <w:t xml:space="preserve"> Bobbio reflexionaba en 1968 </w:t>
      </w:r>
      <w:r w:rsidR="00C02BEA" w:rsidRPr="00387621">
        <w:rPr>
          <w:rFonts w:ascii="Arial" w:hAnsi="Arial" w:cs="Arial"/>
          <w:sz w:val="24"/>
          <w:szCs w:val="24"/>
        </w:rPr>
        <w:t xml:space="preserve">sobre qué esperar para la democracia: </w:t>
      </w:r>
      <w:r w:rsidR="00C02BEA" w:rsidRPr="00741397">
        <w:rPr>
          <w:rFonts w:ascii="Arial" w:hAnsi="Arial" w:cs="Arial"/>
          <w:i/>
          <w:sz w:val="24"/>
          <w:szCs w:val="24"/>
        </w:rPr>
        <w:t xml:space="preserve">“Solamente allí, donde las reglas son respetadas, el adversario ya no es un enemigo (que debe ser destruido), sino un opositor que el día de mañana </w:t>
      </w:r>
      <w:r w:rsidR="00741397">
        <w:rPr>
          <w:rFonts w:ascii="Arial" w:hAnsi="Arial" w:cs="Arial"/>
          <w:i/>
          <w:sz w:val="24"/>
          <w:szCs w:val="24"/>
        </w:rPr>
        <w:t>podrá tomar nuestro puesto”</w:t>
      </w:r>
      <w:r w:rsidR="00741397">
        <w:rPr>
          <w:rStyle w:val="Refdenotaalpie"/>
          <w:rFonts w:ascii="Arial" w:hAnsi="Arial" w:cs="Arial"/>
          <w:i/>
          <w:sz w:val="24"/>
          <w:szCs w:val="24"/>
        </w:rPr>
        <w:footnoteReference w:id="22"/>
      </w:r>
      <w:r w:rsidR="00C02BEA" w:rsidRPr="00387621">
        <w:rPr>
          <w:rFonts w:ascii="Arial" w:hAnsi="Arial" w:cs="Arial"/>
          <w:sz w:val="24"/>
          <w:szCs w:val="24"/>
        </w:rPr>
        <w:t>.</w:t>
      </w:r>
    </w:p>
    <w:p w14:paraId="761E3C2F" w14:textId="48840C8E" w:rsidR="00024A1C" w:rsidRDefault="00024A1C" w:rsidP="003D1DFA">
      <w:pPr>
        <w:spacing w:line="360" w:lineRule="auto"/>
        <w:ind w:firstLine="708"/>
        <w:jc w:val="both"/>
        <w:rPr>
          <w:rFonts w:ascii="Arial" w:hAnsi="Arial" w:cs="Arial"/>
          <w:sz w:val="24"/>
          <w:szCs w:val="24"/>
        </w:rPr>
      </w:pPr>
      <w:r>
        <w:rPr>
          <w:rFonts w:ascii="Arial" w:hAnsi="Arial" w:cs="Arial"/>
          <w:sz w:val="24"/>
          <w:szCs w:val="24"/>
        </w:rPr>
        <w:t xml:space="preserve">El árbitro electoral debe tener memoria y siempre apostar </w:t>
      </w:r>
      <w:r w:rsidR="00C820AE">
        <w:rPr>
          <w:rFonts w:ascii="Arial" w:hAnsi="Arial" w:cs="Arial"/>
          <w:sz w:val="24"/>
          <w:szCs w:val="24"/>
        </w:rPr>
        <w:t xml:space="preserve">no repetir la uniformidad artificial antidemocrática, por construir </w:t>
      </w:r>
      <w:r>
        <w:rPr>
          <w:rFonts w:ascii="Arial" w:hAnsi="Arial" w:cs="Arial"/>
          <w:sz w:val="24"/>
          <w:szCs w:val="24"/>
        </w:rPr>
        <w:t xml:space="preserve">un mejor rostro, </w:t>
      </w:r>
      <w:r w:rsidR="00C820AE">
        <w:rPr>
          <w:rFonts w:ascii="Arial" w:hAnsi="Arial" w:cs="Arial"/>
          <w:sz w:val="24"/>
          <w:szCs w:val="24"/>
        </w:rPr>
        <w:t xml:space="preserve">siempre </w:t>
      </w:r>
      <w:r>
        <w:rPr>
          <w:rFonts w:ascii="Arial" w:hAnsi="Arial" w:cs="Arial"/>
          <w:sz w:val="24"/>
          <w:szCs w:val="24"/>
        </w:rPr>
        <w:t>m</w:t>
      </w:r>
      <w:r w:rsidR="00C820AE">
        <w:rPr>
          <w:rFonts w:ascii="Arial" w:hAnsi="Arial" w:cs="Arial"/>
          <w:sz w:val="24"/>
          <w:szCs w:val="24"/>
        </w:rPr>
        <w:t xml:space="preserve">ás justo para que todas </w:t>
      </w:r>
      <w:r>
        <w:rPr>
          <w:rFonts w:ascii="Arial" w:hAnsi="Arial" w:cs="Arial"/>
          <w:sz w:val="24"/>
          <w:szCs w:val="24"/>
        </w:rPr>
        <w:t xml:space="preserve">las diferencias </w:t>
      </w:r>
      <w:r w:rsidR="00C820AE">
        <w:rPr>
          <w:rFonts w:ascii="Arial" w:hAnsi="Arial" w:cs="Arial"/>
          <w:sz w:val="24"/>
          <w:szCs w:val="24"/>
        </w:rPr>
        <w:t xml:space="preserve">y voces </w:t>
      </w:r>
      <w:r>
        <w:rPr>
          <w:rFonts w:ascii="Arial" w:hAnsi="Arial" w:cs="Arial"/>
          <w:sz w:val="24"/>
          <w:szCs w:val="24"/>
        </w:rPr>
        <w:t xml:space="preserve">se </w:t>
      </w:r>
      <w:r w:rsidR="00C820AE">
        <w:rPr>
          <w:rFonts w:ascii="Arial" w:hAnsi="Arial" w:cs="Arial"/>
          <w:sz w:val="24"/>
          <w:szCs w:val="24"/>
        </w:rPr>
        <w:t>expresen</w:t>
      </w:r>
      <w:r>
        <w:rPr>
          <w:rFonts w:ascii="Arial" w:hAnsi="Arial" w:cs="Arial"/>
          <w:sz w:val="24"/>
          <w:szCs w:val="24"/>
        </w:rPr>
        <w:t xml:space="preserve"> </w:t>
      </w:r>
      <w:r w:rsidR="00C820AE">
        <w:rPr>
          <w:rFonts w:ascii="Arial" w:hAnsi="Arial" w:cs="Arial"/>
          <w:sz w:val="24"/>
          <w:szCs w:val="24"/>
        </w:rPr>
        <w:t>en un entorno incluyente donde nadie pierde ni gana todo</w:t>
      </w:r>
      <w:r w:rsidR="00A92A3A">
        <w:rPr>
          <w:rFonts w:ascii="Arial" w:hAnsi="Arial" w:cs="Arial"/>
          <w:sz w:val="24"/>
          <w:szCs w:val="24"/>
        </w:rPr>
        <w:t xml:space="preserve"> a perpetuidad</w:t>
      </w:r>
      <w:r>
        <w:rPr>
          <w:rFonts w:ascii="Arial" w:hAnsi="Arial" w:cs="Arial"/>
          <w:sz w:val="24"/>
          <w:szCs w:val="24"/>
        </w:rPr>
        <w:t>.</w:t>
      </w:r>
    </w:p>
    <w:sectPr w:rsidR="00024A1C">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19F47" w14:textId="77777777" w:rsidR="00387466" w:rsidRDefault="00387466" w:rsidP="00AF548F">
      <w:pPr>
        <w:spacing w:after="0" w:line="240" w:lineRule="auto"/>
      </w:pPr>
      <w:r>
        <w:separator/>
      </w:r>
    </w:p>
  </w:endnote>
  <w:endnote w:type="continuationSeparator" w:id="0">
    <w:p w14:paraId="1287BAED" w14:textId="77777777" w:rsidR="00387466" w:rsidRDefault="00387466" w:rsidP="00AF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9281652"/>
      <w:docPartObj>
        <w:docPartGallery w:val="Page Numbers (Bottom of Page)"/>
        <w:docPartUnique/>
      </w:docPartObj>
    </w:sdtPr>
    <w:sdtEndPr/>
    <w:sdtContent>
      <w:p w14:paraId="52DAB073" w14:textId="04D706FD" w:rsidR="00236D88" w:rsidRDefault="00236D88">
        <w:pPr>
          <w:pStyle w:val="Piedepgina"/>
          <w:jc w:val="right"/>
        </w:pPr>
        <w:r>
          <w:fldChar w:fldCharType="begin"/>
        </w:r>
        <w:r>
          <w:instrText>PAGE   \* MERGEFORMAT</w:instrText>
        </w:r>
        <w:r>
          <w:fldChar w:fldCharType="separate"/>
        </w:r>
        <w:r w:rsidR="000F6344" w:rsidRPr="000F6344">
          <w:rPr>
            <w:noProof/>
            <w:lang w:val="es-ES"/>
          </w:rPr>
          <w:t>1</w:t>
        </w:r>
        <w:r>
          <w:fldChar w:fldCharType="end"/>
        </w:r>
      </w:p>
    </w:sdtContent>
  </w:sdt>
  <w:p w14:paraId="608E8A57" w14:textId="77777777" w:rsidR="00236D88" w:rsidRDefault="00236D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71F0F" w14:textId="77777777" w:rsidR="00387466" w:rsidRDefault="00387466" w:rsidP="00AF548F">
      <w:pPr>
        <w:spacing w:after="0" w:line="240" w:lineRule="auto"/>
      </w:pPr>
      <w:r>
        <w:separator/>
      </w:r>
    </w:p>
  </w:footnote>
  <w:footnote w:type="continuationSeparator" w:id="0">
    <w:p w14:paraId="1830506B" w14:textId="77777777" w:rsidR="00387466" w:rsidRDefault="00387466" w:rsidP="00AF548F">
      <w:pPr>
        <w:spacing w:after="0" w:line="240" w:lineRule="auto"/>
      </w:pPr>
      <w:r>
        <w:continuationSeparator/>
      </w:r>
    </w:p>
  </w:footnote>
  <w:footnote w:id="1">
    <w:p w14:paraId="2891888C" w14:textId="3D179D05" w:rsidR="00236D88" w:rsidRPr="00F94E3E" w:rsidRDefault="00236D88" w:rsidP="00F94E3E">
      <w:pPr>
        <w:spacing w:line="240" w:lineRule="auto"/>
        <w:jc w:val="both"/>
        <w:rPr>
          <w:rFonts w:ascii="Arial" w:hAnsi="Arial" w:cs="Arial"/>
          <w:sz w:val="18"/>
          <w:szCs w:val="18"/>
        </w:rPr>
      </w:pPr>
      <w:r w:rsidRPr="00F94E3E">
        <w:rPr>
          <w:rStyle w:val="Refdenotaalpie"/>
          <w:rFonts w:ascii="Arial" w:hAnsi="Arial" w:cs="Arial"/>
          <w:sz w:val="18"/>
          <w:szCs w:val="18"/>
        </w:rPr>
        <w:footnoteRef/>
      </w:r>
      <w:r w:rsidRPr="00F94E3E">
        <w:rPr>
          <w:rFonts w:ascii="Arial" w:hAnsi="Arial" w:cs="Arial"/>
          <w:sz w:val="18"/>
          <w:szCs w:val="18"/>
        </w:rPr>
        <w:t>Morlino, Leonardo / Alcántara Sáez, Manuel: Calidad democrática entre líderes y partidos y La calidad del liderazgo político en los países andinos, INE (Colección: Temas de la democracia. Conferencias magistrales, 12), México, 2015.</w:t>
      </w:r>
    </w:p>
  </w:footnote>
  <w:footnote w:id="2">
    <w:p w14:paraId="482B7968" w14:textId="7FBBE211" w:rsidR="00236D88" w:rsidRPr="00F94E3E" w:rsidRDefault="00236D88" w:rsidP="00F94E3E">
      <w:pPr>
        <w:pStyle w:val="Textonotapie"/>
        <w:rPr>
          <w:rFonts w:ascii="Arial" w:hAnsi="Arial" w:cs="Arial"/>
          <w:sz w:val="18"/>
          <w:szCs w:val="18"/>
        </w:rPr>
      </w:pPr>
      <w:r w:rsidRPr="00F94E3E">
        <w:rPr>
          <w:rStyle w:val="Refdenotaalpie"/>
          <w:rFonts w:ascii="Arial" w:hAnsi="Arial" w:cs="Arial"/>
          <w:sz w:val="18"/>
          <w:szCs w:val="18"/>
        </w:rPr>
        <w:footnoteRef/>
      </w:r>
      <w:r w:rsidRPr="00F94E3E">
        <w:rPr>
          <w:rFonts w:ascii="Arial" w:hAnsi="Arial" w:cs="Arial"/>
          <w:sz w:val="18"/>
          <w:szCs w:val="18"/>
        </w:rPr>
        <w:t xml:space="preserve"> Bauman, Zygmunt. </w:t>
      </w:r>
      <w:r w:rsidRPr="00F94E3E">
        <w:rPr>
          <w:rFonts w:ascii="Arial" w:hAnsi="Arial" w:cs="Arial"/>
          <w:i/>
          <w:sz w:val="18"/>
          <w:szCs w:val="18"/>
        </w:rPr>
        <w:t>Tiempos Líquidos</w:t>
      </w:r>
      <w:r w:rsidRPr="00F94E3E">
        <w:rPr>
          <w:rFonts w:ascii="Arial" w:hAnsi="Arial" w:cs="Arial"/>
          <w:sz w:val="18"/>
          <w:szCs w:val="18"/>
        </w:rPr>
        <w:t>. Editorial TUSQUETS, 2013</w:t>
      </w:r>
    </w:p>
  </w:footnote>
  <w:footnote w:id="3">
    <w:p w14:paraId="0663385C" w14:textId="19276A99" w:rsidR="00236D88" w:rsidRPr="00F94E3E" w:rsidRDefault="00236D88" w:rsidP="00C2052B">
      <w:pPr>
        <w:spacing w:line="240" w:lineRule="auto"/>
        <w:jc w:val="both"/>
        <w:rPr>
          <w:rFonts w:ascii="Arial" w:hAnsi="Arial" w:cs="Arial"/>
          <w:sz w:val="18"/>
          <w:szCs w:val="18"/>
        </w:rPr>
      </w:pPr>
      <w:r w:rsidRPr="00F94E3E">
        <w:rPr>
          <w:rStyle w:val="Refdenotaalpie"/>
          <w:rFonts w:ascii="Arial" w:hAnsi="Arial" w:cs="Arial"/>
          <w:sz w:val="18"/>
          <w:szCs w:val="18"/>
        </w:rPr>
        <w:footnoteRef/>
      </w:r>
      <w:r w:rsidRPr="00F94E3E">
        <w:rPr>
          <w:rFonts w:ascii="Arial" w:hAnsi="Arial" w:cs="Arial"/>
          <w:sz w:val="18"/>
          <w:szCs w:val="18"/>
        </w:rPr>
        <w:t xml:space="preserve">INE. “Numeralia del proceso electoral 2017-2018”. Disponible en: </w:t>
      </w:r>
      <w:hyperlink r:id="rId1" w:history="1">
        <w:r w:rsidRPr="00F94E3E">
          <w:rPr>
            <w:rStyle w:val="Hipervnculo"/>
            <w:rFonts w:ascii="Arial" w:hAnsi="Arial" w:cs="Arial"/>
            <w:sz w:val="18"/>
            <w:szCs w:val="18"/>
          </w:rPr>
          <w:t>https://www.ine.mx/wp-content/uploads/2018/08/1Numeralia01072018-SIJE08072018findocx-3.pdf</w:t>
        </w:r>
      </w:hyperlink>
    </w:p>
  </w:footnote>
  <w:footnote w:id="4">
    <w:p w14:paraId="6DC0F693" w14:textId="4DDC6B54" w:rsidR="00236D88" w:rsidRPr="00F94E3E" w:rsidRDefault="00236D88" w:rsidP="00C2052B">
      <w:pPr>
        <w:pStyle w:val="Textonotapie"/>
        <w:jc w:val="both"/>
        <w:rPr>
          <w:rFonts w:ascii="Arial" w:hAnsi="Arial" w:cs="Arial"/>
          <w:sz w:val="18"/>
          <w:szCs w:val="18"/>
        </w:rPr>
      </w:pPr>
      <w:r w:rsidRPr="00F94E3E">
        <w:rPr>
          <w:rStyle w:val="Refdenotaalpie"/>
          <w:rFonts w:ascii="Arial" w:hAnsi="Arial" w:cs="Arial"/>
          <w:sz w:val="18"/>
          <w:szCs w:val="18"/>
        </w:rPr>
        <w:footnoteRef/>
      </w:r>
      <w:r w:rsidRPr="00F94E3E">
        <w:rPr>
          <w:rFonts w:ascii="Arial" w:hAnsi="Arial" w:cs="Arial"/>
          <w:sz w:val="18"/>
          <w:szCs w:val="18"/>
        </w:rPr>
        <w:t xml:space="preserve"> El primer debate fue en la CDMX el 22 de abril de 2018 y tuvo una audiencia de 11.4 millones de televidentes, el segundo en Tijuana el 20 de mayo alcanzó 12.6 millones y el tercero en Mérida el 12 de junio 10.7 millones (Fuente: INE, “Numeralia proceso electoral 2017 – 2018”, p. 70)</w:t>
      </w:r>
    </w:p>
  </w:footnote>
  <w:footnote w:id="5">
    <w:p w14:paraId="3AD0D0AE" w14:textId="43D76ADF" w:rsidR="00236D88" w:rsidRPr="00236D88" w:rsidRDefault="00236D88" w:rsidP="00236D88">
      <w:pPr>
        <w:pStyle w:val="Textonotapie"/>
        <w:jc w:val="both"/>
        <w:rPr>
          <w:rFonts w:ascii="Arial" w:hAnsi="Arial" w:cs="Arial"/>
          <w:sz w:val="18"/>
          <w:szCs w:val="18"/>
        </w:rPr>
      </w:pPr>
      <w:r w:rsidRPr="00236D88">
        <w:rPr>
          <w:rStyle w:val="Refdenotaalpie"/>
          <w:rFonts w:ascii="Arial" w:hAnsi="Arial" w:cs="Arial"/>
          <w:sz w:val="18"/>
          <w:szCs w:val="18"/>
        </w:rPr>
        <w:footnoteRef/>
      </w:r>
      <w:r w:rsidRPr="00236D88">
        <w:rPr>
          <w:rFonts w:ascii="Arial" w:hAnsi="Arial" w:cs="Arial"/>
          <w:sz w:val="18"/>
          <w:szCs w:val="18"/>
        </w:rPr>
        <w:t xml:space="preserve"> Ver: Coorporación Lainobarómetro. “Informe 2017”. Disponible en: </w:t>
      </w:r>
      <w:hyperlink r:id="rId2" w:history="1">
        <w:r w:rsidRPr="00236D88">
          <w:rPr>
            <w:rStyle w:val="Hipervnculo"/>
            <w:rFonts w:ascii="Arial" w:hAnsi="Arial" w:cs="Arial"/>
            <w:sz w:val="18"/>
            <w:szCs w:val="18"/>
          </w:rPr>
          <w:t>http://www.latinobarometro.org/</w:t>
        </w:r>
      </w:hyperlink>
    </w:p>
  </w:footnote>
  <w:footnote w:id="6">
    <w:p w14:paraId="69A71325" w14:textId="2CC1448F" w:rsidR="00236D88" w:rsidRPr="00236D88" w:rsidRDefault="00236D88" w:rsidP="00236D88">
      <w:pPr>
        <w:pStyle w:val="Textonotapie"/>
        <w:jc w:val="both"/>
        <w:rPr>
          <w:rFonts w:ascii="Arial" w:hAnsi="Arial" w:cs="Arial"/>
          <w:sz w:val="18"/>
          <w:szCs w:val="18"/>
        </w:rPr>
      </w:pPr>
      <w:r w:rsidRPr="00236D88">
        <w:rPr>
          <w:rStyle w:val="Refdenotaalpie"/>
          <w:rFonts w:ascii="Arial" w:hAnsi="Arial" w:cs="Arial"/>
          <w:sz w:val="18"/>
          <w:szCs w:val="18"/>
        </w:rPr>
        <w:footnoteRef/>
      </w:r>
      <w:r w:rsidRPr="00236D88">
        <w:rPr>
          <w:rFonts w:ascii="Arial" w:hAnsi="Arial" w:cs="Arial"/>
          <w:sz w:val="18"/>
          <w:szCs w:val="18"/>
        </w:rPr>
        <w:t xml:space="preserve"> Elaboración propia con información de los órganos electorales locales y del micro sitio del </w:t>
      </w:r>
      <w:proofErr w:type="gramStart"/>
      <w:r w:rsidRPr="00236D88">
        <w:rPr>
          <w:rFonts w:ascii="Arial" w:hAnsi="Arial" w:cs="Arial"/>
          <w:sz w:val="18"/>
          <w:szCs w:val="18"/>
        </w:rPr>
        <w:t>INE:“</w:t>
      </w:r>
      <w:proofErr w:type="gramEnd"/>
      <w:r w:rsidRPr="00236D88">
        <w:rPr>
          <w:rFonts w:ascii="Arial" w:hAnsi="Arial" w:cs="Arial"/>
          <w:sz w:val="18"/>
          <w:szCs w:val="18"/>
        </w:rPr>
        <w:t xml:space="preserve">Elecciones 2018”. Disponible en: </w:t>
      </w:r>
      <w:hyperlink r:id="rId3" w:history="1">
        <w:r w:rsidRPr="00236D88">
          <w:rPr>
            <w:rStyle w:val="Hipervnculo"/>
            <w:rFonts w:ascii="Arial" w:hAnsi="Arial" w:cs="Arial"/>
            <w:sz w:val="18"/>
            <w:szCs w:val="18"/>
          </w:rPr>
          <w:t>https://www.ine.mx/voto-y-elecciones/elecciones-2018/</w:t>
        </w:r>
      </w:hyperlink>
    </w:p>
  </w:footnote>
  <w:footnote w:id="7">
    <w:p w14:paraId="17716E81" w14:textId="77777777" w:rsidR="00236D88" w:rsidRPr="00236D88" w:rsidRDefault="00236D88" w:rsidP="00FE076E">
      <w:pPr>
        <w:pStyle w:val="Textonotapie"/>
        <w:rPr>
          <w:rFonts w:ascii="Arial" w:hAnsi="Arial" w:cs="Arial"/>
          <w:sz w:val="18"/>
          <w:szCs w:val="18"/>
        </w:rPr>
      </w:pPr>
      <w:r w:rsidRPr="00236D88">
        <w:rPr>
          <w:rStyle w:val="Refdenotaalpie"/>
          <w:rFonts w:ascii="Arial" w:hAnsi="Arial" w:cs="Arial"/>
          <w:sz w:val="18"/>
          <w:szCs w:val="18"/>
        </w:rPr>
        <w:footnoteRef/>
      </w:r>
      <w:r w:rsidRPr="00236D88">
        <w:rPr>
          <w:rFonts w:ascii="Arial" w:hAnsi="Arial" w:cs="Arial"/>
          <w:sz w:val="18"/>
          <w:szCs w:val="18"/>
        </w:rPr>
        <w:t xml:space="preserve"> Ver: Carriedo, Luis Miguel. “La escandalosa abstención”, El Heraldo de México, 14 de junio de 2019</w:t>
      </w:r>
    </w:p>
  </w:footnote>
  <w:footnote w:id="8">
    <w:p w14:paraId="6DD8E544" w14:textId="0FAD7362" w:rsidR="00236D88" w:rsidRPr="00C462E9" w:rsidRDefault="00236D88" w:rsidP="00C462E9">
      <w:pPr>
        <w:pStyle w:val="Textonotapie"/>
        <w:jc w:val="both"/>
        <w:rPr>
          <w:rFonts w:ascii="Arial" w:hAnsi="Arial" w:cs="Arial"/>
        </w:rPr>
      </w:pPr>
      <w:r>
        <w:rPr>
          <w:rStyle w:val="Refdenotaalpie"/>
        </w:rPr>
        <w:footnoteRef/>
      </w:r>
      <w:r>
        <w:t xml:space="preserve"> </w:t>
      </w:r>
      <w:r w:rsidRPr="00C462E9">
        <w:rPr>
          <w:rFonts w:ascii="Arial" w:hAnsi="Arial" w:cs="Arial"/>
        </w:rPr>
        <w:t xml:space="preserve">Ver: “Dictamen relativo al cómputo final de la elección de presidente de los Estados Unidos Mexicanos. Declaración de validez de la elección de presidente electo 2006”. TEPJF, EDICIÓN 2008. </w:t>
      </w:r>
    </w:p>
  </w:footnote>
  <w:footnote w:id="9">
    <w:p w14:paraId="4DE2FB6F" w14:textId="79CCB100" w:rsidR="00236D88" w:rsidRPr="00C462E9" w:rsidRDefault="00236D88" w:rsidP="00C462E9">
      <w:pPr>
        <w:pStyle w:val="Textonotapie"/>
        <w:jc w:val="both"/>
        <w:rPr>
          <w:rFonts w:ascii="Arial" w:hAnsi="Arial" w:cs="Arial"/>
        </w:rPr>
      </w:pPr>
      <w:r w:rsidRPr="00C462E9">
        <w:rPr>
          <w:rStyle w:val="Refdenotaalpie"/>
          <w:rFonts w:ascii="Arial" w:hAnsi="Arial" w:cs="Arial"/>
        </w:rPr>
        <w:footnoteRef/>
      </w:r>
      <w:r w:rsidRPr="00C462E9">
        <w:rPr>
          <w:rFonts w:ascii="Arial" w:hAnsi="Arial" w:cs="Arial"/>
        </w:rPr>
        <w:t xml:space="preserve"> Keane, John. “Vida y muerte de la democracacia”, FCE, México, 2018. Pag. 703</w:t>
      </w:r>
    </w:p>
  </w:footnote>
  <w:footnote w:id="10">
    <w:p w14:paraId="31DD30F8" w14:textId="19964CAB" w:rsidR="00236D88" w:rsidRPr="003F3C8C" w:rsidRDefault="00236D88" w:rsidP="002926A1">
      <w:pPr>
        <w:pStyle w:val="Textonotapie"/>
        <w:jc w:val="both"/>
        <w:rPr>
          <w:rFonts w:ascii="Arial" w:hAnsi="Arial" w:cs="Arial"/>
        </w:rPr>
      </w:pPr>
      <w:r w:rsidRPr="003F3C8C">
        <w:rPr>
          <w:rStyle w:val="Refdenotaalpie"/>
          <w:rFonts w:ascii="Arial" w:hAnsi="Arial" w:cs="Arial"/>
        </w:rPr>
        <w:footnoteRef/>
      </w:r>
      <w:r w:rsidRPr="003F3C8C">
        <w:rPr>
          <w:rFonts w:ascii="Arial" w:hAnsi="Arial" w:cs="Arial"/>
        </w:rPr>
        <w:t xml:space="preserve"> Sirvent, Carlos. “Cronología de las principales reformas a la legislación electoral de México (1910 – 1994)”. Estudios Políticos, número 12, cuarta época, Julio – septiembre de 1996.</w:t>
      </w:r>
    </w:p>
  </w:footnote>
  <w:footnote w:id="11">
    <w:p w14:paraId="62D22485" w14:textId="59DBBC57" w:rsidR="00236D88" w:rsidRPr="00895323" w:rsidRDefault="00236D88" w:rsidP="002926A1">
      <w:pPr>
        <w:pStyle w:val="Textonotapie"/>
        <w:jc w:val="both"/>
        <w:rPr>
          <w:rFonts w:ascii="Arial" w:hAnsi="Arial" w:cs="Arial"/>
        </w:rPr>
      </w:pPr>
      <w:r w:rsidRPr="00895323">
        <w:rPr>
          <w:rStyle w:val="Refdenotaalpie"/>
          <w:rFonts w:ascii="Arial" w:hAnsi="Arial" w:cs="Arial"/>
        </w:rPr>
        <w:footnoteRef/>
      </w:r>
      <w:r w:rsidRPr="00895323">
        <w:rPr>
          <w:rFonts w:ascii="Arial" w:hAnsi="Arial" w:cs="Arial"/>
        </w:rPr>
        <w:t xml:space="preserve"> En la reforma constitucional de 2007, teniendo como antecedentes los casos </w:t>
      </w:r>
      <w:r w:rsidRPr="00895323">
        <w:rPr>
          <w:rFonts w:ascii="Arial" w:hAnsi="Arial" w:cs="Arial"/>
          <w:i/>
        </w:rPr>
        <w:t>Pemexgate</w:t>
      </w:r>
      <w:r w:rsidRPr="00895323">
        <w:rPr>
          <w:rFonts w:ascii="Arial" w:hAnsi="Arial" w:cs="Arial"/>
        </w:rPr>
        <w:t xml:space="preserve"> y Amigos de Fox, el Congreso abrió finalmente los secretos bancario, fiduciario y fiscal para las investigaciones del INE relacionadas con ingresos y gastos, pero eso con 2014 fortaleció su dimensión también en el ámbito local.</w:t>
      </w:r>
    </w:p>
  </w:footnote>
  <w:footnote w:id="12">
    <w:p w14:paraId="3BC05D37" w14:textId="00145B94" w:rsidR="00236D88" w:rsidRPr="00565A5E" w:rsidRDefault="00236D88">
      <w:pPr>
        <w:pStyle w:val="Textonotapie"/>
        <w:rPr>
          <w:rFonts w:ascii="Arial" w:hAnsi="Arial" w:cs="Arial"/>
        </w:rPr>
      </w:pPr>
      <w:r>
        <w:rPr>
          <w:rStyle w:val="Refdenotaalpie"/>
        </w:rPr>
        <w:footnoteRef/>
      </w:r>
      <w:r>
        <w:t xml:space="preserve"> </w:t>
      </w:r>
      <w:r w:rsidRPr="00565A5E">
        <w:rPr>
          <w:rFonts w:ascii="Arial" w:hAnsi="Arial" w:cs="Arial"/>
        </w:rPr>
        <w:t>Ver: García Orozco, Antonio. “Legislación electoral mexicana 1812-1988”, México, Segob, 1973, tercera edición y Woldenberg, Salazar, Becerra. “La mecánica del cambio político en México”, Cal y Arena, cuata edición, 2011.</w:t>
      </w:r>
    </w:p>
  </w:footnote>
  <w:footnote w:id="13">
    <w:p w14:paraId="2D77D3BB" w14:textId="53CEBD45" w:rsidR="00236D88" w:rsidRPr="00314BDC" w:rsidRDefault="00236D88">
      <w:pPr>
        <w:pStyle w:val="Textonotapie"/>
        <w:rPr>
          <w:rFonts w:ascii="Arial" w:hAnsi="Arial" w:cs="Arial"/>
        </w:rPr>
      </w:pPr>
      <w:r>
        <w:rPr>
          <w:rStyle w:val="Refdenotaalpie"/>
        </w:rPr>
        <w:footnoteRef/>
      </w:r>
      <w:r>
        <w:t xml:space="preserve"> </w:t>
      </w:r>
      <w:r w:rsidRPr="00565A5E">
        <w:rPr>
          <w:rFonts w:ascii="Arial" w:hAnsi="Arial" w:cs="Arial"/>
        </w:rPr>
        <w:t>Sherer García, Julio. “Entrevistas para la historia”, Ediciones Proceso. México, 20015, pag. 173</w:t>
      </w:r>
    </w:p>
  </w:footnote>
  <w:footnote w:id="14">
    <w:p w14:paraId="13A0FCDF" w14:textId="66EEFC15" w:rsidR="00236D88" w:rsidRPr="00565A5E" w:rsidRDefault="00236D88">
      <w:pPr>
        <w:pStyle w:val="Textonotapie"/>
        <w:rPr>
          <w:rFonts w:ascii="Arial" w:hAnsi="Arial" w:cs="Arial"/>
        </w:rPr>
      </w:pPr>
      <w:r w:rsidRPr="00565A5E">
        <w:rPr>
          <w:rStyle w:val="Refdenotaalpie"/>
          <w:rFonts w:ascii="Arial" w:hAnsi="Arial" w:cs="Arial"/>
        </w:rPr>
        <w:footnoteRef/>
      </w:r>
      <w:r w:rsidRPr="00565A5E">
        <w:rPr>
          <w:rFonts w:ascii="Arial" w:hAnsi="Arial" w:cs="Arial"/>
        </w:rPr>
        <w:t xml:space="preserve"> </w:t>
      </w:r>
      <w:r w:rsidRPr="00314BDC">
        <w:rPr>
          <w:rFonts w:ascii="Arial" w:hAnsi="Arial" w:cs="Arial"/>
          <w:i/>
        </w:rPr>
        <w:t>Idem</w:t>
      </w:r>
      <w:r>
        <w:rPr>
          <w:rFonts w:ascii="Arial" w:hAnsi="Arial" w:cs="Arial"/>
          <w:i/>
        </w:rPr>
        <w:t>.</w:t>
      </w:r>
    </w:p>
  </w:footnote>
  <w:footnote w:id="15">
    <w:p w14:paraId="1F86B28F" w14:textId="292F6E8E" w:rsidR="00236D88" w:rsidRPr="009905AF" w:rsidRDefault="00236D88" w:rsidP="009905AF">
      <w:pPr>
        <w:spacing w:line="240" w:lineRule="auto"/>
        <w:jc w:val="both"/>
        <w:rPr>
          <w:rFonts w:ascii="Arial" w:hAnsi="Arial" w:cs="Arial"/>
          <w:sz w:val="18"/>
          <w:szCs w:val="18"/>
        </w:rPr>
      </w:pPr>
      <w:r w:rsidRPr="009905AF">
        <w:rPr>
          <w:rStyle w:val="Refdenotaalpie"/>
          <w:rFonts w:ascii="Arial" w:hAnsi="Arial" w:cs="Arial"/>
          <w:sz w:val="18"/>
          <w:szCs w:val="18"/>
        </w:rPr>
        <w:footnoteRef/>
      </w:r>
      <w:r w:rsidRPr="009905AF">
        <w:rPr>
          <w:rFonts w:ascii="Arial" w:hAnsi="Arial" w:cs="Arial"/>
          <w:sz w:val="18"/>
          <w:szCs w:val="18"/>
        </w:rPr>
        <w:t xml:space="preserve"> Soto, Ángel. “Les </w:t>
      </w:r>
      <w:proofErr w:type="gramStart"/>
      <w:r w:rsidRPr="009905AF">
        <w:rPr>
          <w:rFonts w:ascii="Arial" w:hAnsi="Arial" w:cs="Arial"/>
          <w:sz w:val="18"/>
          <w:szCs w:val="18"/>
        </w:rPr>
        <w:t>guste</w:t>
      </w:r>
      <w:proofErr w:type="gramEnd"/>
      <w:r w:rsidRPr="009905AF">
        <w:rPr>
          <w:rFonts w:ascii="Arial" w:hAnsi="Arial" w:cs="Arial"/>
          <w:sz w:val="18"/>
          <w:szCs w:val="18"/>
        </w:rPr>
        <w:t xml:space="preserve"> o no, salvé a México en el 68: Gustavo Díaz Ordaz. A 50 años de 1968”, Milenio diario, México, 2 de octubre de 2018 [internet, consulta en febrero de 2020]. Disponible en: </w:t>
      </w:r>
      <w:hyperlink r:id="rId4" w:history="1">
        <w:r w:rsidRPr="009905AF">
          <w:rPr>
            <w:rStyle w:val="Hipervnculo"/>
            <w:rFonts w:ascii="Arial" w:hAnsi="Arial" w:cs="Arial"/>
            <w:sz w:val="18"/>
            <w:szCs w:val="18"/>
          </w:rPr>
          <w:t>https://www.milenio.com/cultura/guste-salve-mexico-68-gustavo-diaz-ordaz</w:t>
        </w:r>
      </w:hyperlink>
    </w:p>
  </w:footnote>
  <w:footnote w:id="16">
    <w:p w14:paraId="43E25661" w14:textId="6D14C603" w:rsidR="00236D88" w:rsidRPr="009905AF" w:rsidRDefault="00236D88" w:rsidP="00565A5E">
      <w:pPr>
        <w:pStyle w:val="Textonotapie"/>
        <w:jc w:val="both"/>
        <w:rPr>
          <w:rFonts w:ascii="Arial" w:hAnsi="Arial" w:cs="Arial"/>
          <w:sz w:val="18"/>
          <w:szCs w:val="18"/>
        </w:rPr>
      </w:pPr>
      <w:r w:rsidRPr="009905AF">
        <w:rPr>
          <w:rStyle w:val="Refdenotaalpie"/>
          <w:rFonts w:ascii="Arial" w:hAnsi="Arial" w:cs="Arial"/>
          <w:sz w:val="18"/>
          <w:szCs w:val="18"/>
        </w:rPr>
        <w:footnoteRef/>
      </w:r>
      <w:r w:rsidRPr="009905AF">
        <w:rPr>
          <w:rFonts w:ascii="Arial" w:hAnsi="Arial" w:cs="Arial"/>
          <w:sz w:val="18"/>
          <w:szCs w:val="18"/>
        </w:rPr>
        <w:t xml:space="preserve"> De la Madrid, Miguel. “Cambio de Rumbo”, FCE, México, 2004.pps 825-826</w:t>
      </w:r>
    </w:p>
  </w:footnote>
  <w:footnote w:id="17">
    <w:p w14:paraId="1C946D91" w14:textId="042E1A03" w:rsidR="00236D88" w:rsidRPr="009905AF" w:rsidRDefault="00236D88" w:rsidP="00565A5E">
      <w:pPr>
        <w:pStyle w:val="Textonotapie"/>
        <w:jc w:val="both"/>
        <w:rPr>
          <w:rFonts w:ascii="Arial" w:hAnsi="Arial" w:cs="Arial"/>
          <w:sz w:val="18"/>
          <w:szCs w:val="18"/>
        </w:rPr>
      </w:pPr>
      <w:r w:rsidRPr="009905AF">
        <w:rPr>
          <w:rStyle w:val="Refdenotaalpie"/>
          <w:rFonts w:ascii="Arial" w:hAnsi="Arial" w:cs="Arial"/>
          <w:sz w:val="18"/>
          <w:szCs w:val="18"/>
        </w:rPr>
        <w:footnoteRef/>
      </w:r>
      <w:r w:rsidRPr="009905AF">
        <w:rPr>
          <w:rFonts w:ascii="Arial" w:hAnsi="Arial" w:cs="Arial"/>
          <w:sz w:val="18"/>
          <w:szCs w:val="18"/>
        </w:rPr>
        <w:t xml:space="preserve"> Ver: Revista Proceso, 15 de mayo de 1982.</w:t>
      </w:r>
    </w:p>
  </w:footnote>
  <w:footnote w:id="18">
    <w:p w14:paraId="28544067" w14:textId="6E589585" w:rsidR="00236D88" w:rsidRPr="00565A5E" w:rsidRDefault="00236D88">
      <w:pPr>
        <w:pStyle w:val="Textonotapie"/>
        <w:rPr>
          <w:rFonts w:ascii="Arial" w:hAnsi="Arial" w:cs="Arial"/>
          <w:sz w:val="18"/>
          <w:szCs w:val="18"/>
        </w:rPr>
      </w:pPr>
      <w:r w:rsidRPr="00565A5E">
        <w:rPr>
          <w:rStyle w:val="Refdenotaalpie"/>
          <w:rFonts w:ascii="Arial" w:hAnsi="Arial" w:cs="Arial"/>
          <w:sz w:val="18"/>
          <w:szCs w:val="18"/>
        </w:rPr>
        <w:footnoteRef/>
      </w:r>
      <w:r w:rsidRPr="00565A5E">
        <w:rPr>
          <w:rFonts w:ascii="Arial" w:hAnsi="Arial" w:cs="Arial"/>
          <w:sz w:val="18"/>
          <w:szCs w:val="18"/>
        </w:rPr>
        <w:t xml:space="preserve"> </w:t>
      </w:r>
      <w:r w:rsidRPr="00565A5E">
        <w:rPr>
          <w:rFonts w:ascii="Arial" w:hAnsi="Arial" w:cs="Arial"/>
          <w:i/>
          <w:sz w:val="18"/>
          <w:szCs w:val="18"/>
        </w:rPr>
        <w:t>Ibid</w:t>
      </w:r>
      <w:r w:rsidRPr="00565A5E">
        <w:rPr>
          <w:rFonts w:ascii="Arial" w:hAnsi="Arial" w:cs="Arial"/>
          <w:sz w:val="18"/>
          <w:szCs w:val="18"/>
        </w:rPr>
        <w:t>. p.823</w:t>
      </w:r>
    </w:p>
  </w:footnote>
  <w:footnote w:id="19">
    <w:p w14:paraId="10EDF3B8" w14:textId="6A339B7F" w:rsidR="00236D88" w:rsidRPr="00565A5E" w:rsidRDefault="00236D88" w:rsidP="00565A5E">
      <w:pPr>
        <w:pStyle w:val="Textonotapie"/>
        <w:jc w:val="both"/>
        <w:rPr>
          <w:rFonts w:ascii="Arial" w:hAnsi="Arial" w:cs="Arial"/>
          <w:sz w:val="18"/>
          <w:szCs w:val="18"/>
        </w:rPr>
      </w:pPr>
      <w:r w:rsidRPr="00565A5E">
        <w:rPr>
          <w:rStyle w:val="Refdenotaalpie"/>
          <w:rFonts w:ascii="Arial" w:hAnsi="Arial" w:cs="Arial"/>
          <w:sz w:val="18"/>
          <w:szCs w:val="18"/>
        </w:rPr>
        <w:footnoteRef/>
      </w:r>
      <w:r w:rsidRPr="00565A5E">
        <w:rPr>
          <w:rFonts w:ascii="Arial" w:hAnsi="Arial" w:cs="Arial"/>
          <w:sz w:val="18"/>
          <w:szCs w:val="18"/>
        </w:rPr>
        <w:t xml:space="preserve"> </w:t>
      </w:r>
      <w:r w:rsidRPr="00565A5E">
        <w:rPr>
          <w:rFonts w:ascii="Arial" w:hAnsi="Arial" w:cs="Arial"/>
          <w:i/>
          <w:sz w:val="18"/>
          <w:szCs w:val="18"/>
        </w:rPr>
        <w:t>Idem.</w:t>
      </w:r>
    </w:p>
  </w:footnote>
  <w:footnote w:id="20">
    <w:p w14:paraId="3BF1DC34" w14:textId="1FB2D104" w:rsidR="00236D88" w:rsidRPr="00565A5E" w:rsidRDefault="00236D88" w:rsidP="00565A5E">
      <w:pPr>
        <w:pStyle w:val="Textonotapie"/>
        <w:jc w:val="both"/>
        <w:rPr>
          <w:rFonts w:ascii="Arial" w:hAnsi="Arial" w:cs="Arial"/>
          <w:sz w:val="18"/>
          <w:szCs w:val="18"/>
        </w:rPr>
      </w:pPr>
      <w:r w:rsidRPr="00565A5E">
        <w:rPr>
          <w:rStyle w:val="Refdenotaalpie"/>
          <w:rFonts w:ascii="Arial" w:hAnsi="Arial" w:cs="Arial"/>
          <w:sz w:val="18"/>
          <w:szCs w:val="18"/>
        </w:rPr>
        <w:footnoteRef/>
      </w:r>
      <w:r w:rsidRPr="00565A5E">
        <w:rPr>
          <w:rFonts w:ascii="Arial" w:hAnsi="Arial" w:cs="Arial"/>
          <w:sz w:val="18"/>
          <w:szCs w:val="18"/>
        </w:rPr>
        <w:t xml:space="preserve"> Crick, Bernard. </w:t>
      </w:r>
      <w:r w:rsidRPr="00565A5E">
        <w:rPr>
          <w:rFonts w:ascii="Arial" w:hAnsi="Arial" w:cs="Arial"/>
          <w:i/>
          <w:sz w:val="18"/>
          <w:szCs w:val="18"/>
        </w:rPr>
        <w:t xml:space="preserve">En defensa de la política. </w:t>
      </w:r>
      <w:r w:rsidRPr="00565A5E">
        <w:rPr>
          <w:rFonts w:ascii="Arial" w:hAnsi="Arial" w:cs="Arial"/>
          <w:sz w:val="18"/>
          <w:szCs w:val="18"/>
        </w:rPr>
        <w:t>Tusqu</w:t>
      </w:r>
      <w:r>
        <w:rPr>
          <w:rFonts w:ascii="Arial" w:hAnsi="Arial" w:cs="Arial"/>
          <w:sz w:val="18"/>
          <w:szCs w:val="18"/>
        </w:rPr>
        <w:t>ets editores, México, 2001, p.</w:t>
      </w:r>
      <w:r w:rsidRPr="00565A5E">
        <w:rPr>
          <w:rFonts w:ascii="Arial" w:hAnsi="Arial" w:cs="Arial"/>
          <w:sz w:val="18"/>
          <w:szCs w:val="18"/>
        </w:rPr>
        <w:t xml:space="preserve"> 22</w:t>
      </w:r>
    </w:p>
  </w:footnote>
  <w:footnote w:id="21">
    <w:p w14:paraId="2DCAC6C3" w14:textId="2FEFFC77" w:rsidR="00236D88" w:rsidRPr="00024A1C" w:rsidRDefault="00236D88" w:rsidP="00024A1C">
      <w:pPr>
        <w:spacing w:line="240" w:lineRule="auto"/>
        <w:jc w:val="both"/>
        <w:rPr>
          <w:rFonts w:ascii="Arial" w:hAnsi="Arial" w:cs="Arial"/>
          <w:sz w:val="18"/>
          <w:szCs w:val="18"/>
        </w:rPr>
      </w:pPr>
      <w:r w:rsidRPr="00024A1C">
        <w:rPr>
          <w:rStyle w:val="Refdenotaalpie"/>
          <w:rFonts w:ascii="Arial" w:hAnsi="Arial" w:cs="Arial"/>
          <w:sz w:val="18"/>
          <w:szCs w:val="18"/>
        </w:rPr>
        <w:footnoteRef/>
      </w:r>
      <w:r w:rsidRPr="00024A1C">
        <w:rPr>
          <w:rFonts w:ascii="Arial" w:hAnsi="Arial" w:cs="Arial"/>
          <w:sz w:val="18"/>
          <w:szCs w:val="18"/>
        </w:rPr>
        <w:t xml:space="preserve"> González, Felipe. “Aceptabilidad de la derrota, escencia de la democracia. Conferencias magistrales”, INE, primera edición, 2016. Disponible en: </w:t>
      </w:r>
      <w:hyperlink r:id="rId5" w:history="1">
        <w:r w:rsidRPr="00024A1C">
          <w:rPr>
            <w:rStyle w:val="Hipervnculo"/>
            <w:rFonts w:ascii="Arial" w:hAnsi="Arial" w:cs="Arial"/>
            <w:sz w:val="18"/>
            <w:szCs w:val="18"/>
          </w:rPr>
          <w:t>https://www.ine.mx/wp-content/uploads/2019/04/CM_10_Gonzalez.pdf</w:t>
        </w:r>
      </w:hyperlink>
    </w:p>
  </w:footnote>
  <w:footnote w:id="22">
    <w:p w14:paraId="08B107D2" w14:textId="103F1171" w:rsidR="00236D88" w:rsidRPr="00024A1C" w:rsidRDefault="00236D88" w:rsidP="00024A1C">
      <w:pPr>
        <w:pStyle w:val="Textonotapie"/>
        <w:rPr>
          <w:rFonts w:ascii="Arial" w:hAnsi="Arial" w:cs="Arial"/>
          <w:sz w:val="18"/>
          <w:szCs w:val="18"/>
        </w:rPr>
      </w:pPr>
      <w:r w:rsidRPr="00024A1C">
        <w:rPr>
          <w:rStyle w:val="Refdenotaalpie"/>
          <w:rFonts w:ascii="Arial" w:hAnsi="Arial" w:cs="Arial"/>
          <w:sz w:val="18"/>
          <w:szCs w:val="18"/>
        </w:rPr>
        <w:footnoteRef/>
      </w:r>
      <w:r w:rsidRPr="00024A1C">
        <w:rPr>
          <w:rFonts w:ascii="Arial" w:hAnsi="Arial" w:cs="Arial"/>
          <w:sz w:val="18"/>
          <w:szCs w:val="18"/>
        </w:rPr>
        <w:t xml:space="preserve"> Bobbio, Norberto. “El futuro de la democracia”, FCE, 1986, p. 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52A40"/>
    <w:multiLevelType w:val="hybridMultilevel"/>
    <w:tmpl w:val="8A4602E6"/>
    <w:lvl w:ilvl="0" w:tplc="230021D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ADC10F7"/>
    <w:multiLevelType w:val="hybridMultilevel"/>
    <w:tmpl w:val="E7089D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9011B99"/>
    <w:multiLevelType w:val="hybridMultilevel"/>
    <w:tmpl w:val="D0C250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F056298"/>
    <w:multiLevelType w:val="hybridMultilevel"/>
    <w:tmpl w:val="A4165B98"/>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591354"/>
    <w:multiLevelType w:val="hybridMultilevel"/>
    <w:tmpl w:val="227666E2"/>
    <w:lvl w:ilvl="0" w:tplc="6CAC98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22E"/>
    <w:rsid w:val="000017F6"/>
    <w:rsid w:val="000058BB"/>
    <w:rsid w:val="00011C0F"/>
    <w:rsid w:val="000145C5"/>
    <w:rsid w:val="0002297C"/>
    <w:rsid w:val="00024A1C"/>
    <w:rsid w:val="00024EB7"/>
    <w:rsid w:val="000262A9"/>
    <w:rsid w:val="0003113D"/>
    <w:rsid w:val="0004536F"/>
    <w:rsid w:val="00045B34"/>
    <w:rsid w:val="000570CF"/>
    <w:rsid w:val="00062C8C"/>
    <w:rsid w:val="0007271B"/>
    <w:rsid w:val="00087418"/>
    <w:rsid w:val="00087C0A"/>
    <w:rsid w:val="000A1A84"/>
    <w:rsid w:val="000B58BF"/>
    <w:rsid w:val="000B73BB"/>
    <w:rsid w:val="000B7BD9"/>
    <w:rsid w:val="000E2C2B"/>
    <w:rsid w:val="000F6344"/>
    <w:rsid w:val="00106058"/>
    <w:rsid w:val="0010677C"/>
    <w:rsid w:val="001169BA"/>
    <w:rsid w:val="0012077C"/>
    <w:rsid w:val="001270CD"/>
    <w:rsid w:val="00127599"/>
    <w:rsid w:val="00152C3D"/>
    <w:rsid w:val="0015406F"/>
    <w:rsid w:val="0015454B"/>
    <w:rsid w:val="00164831"/>
    <w:rsid w:val="00165281"/>
    <w:rsid w:val="00166273"/>
    <w:rsid w:val="00167F7B"/>
    <w:rsid w:val="00173CA1"/>
    <w:rsid w:val="00173CB2"/>
    <w:rsid w:val="0017405A"/>
    <w:rsid w:val="0017446A"/>
    <w:rsid w:val="00174B8B"/>
    <w:rsid w:val="001767FD"/>
    <w:rsid w:val="001831F3"/>
    <w:rsid w:val="0019600E"/>
    <w:rsid w:val="001A4B62"/>
    <w:rsid w:val="001A5ACF"/>
    <w:rsid w:val="001B2B29"/>
    <w:rsid w:val="001B6387"/>
    <w:rsid w:val="001B7216"/>
    <w:rsid w:val="001D1493"/>
    <w:rsid w:val="001D782A"/>
    <w:rsid w:val="001E2EEB"/>
    <w:rsid w:val="001F0FE8"/>
    <w:rsid w:val="001F2153"/>
    <w:rsid w:val="001F2DBA"/>
    <w:rsid w:val="001F5F33"/>
    <w:rsid w:val="001F7DC8"/>
    <w:rsid w:val="0020591A"/>
    <w:rsid w:val="002121B3"/>
    <w:rsid w:val="00213908"/>
    <w:rsid w:val="002172DD"/>
    <w:rsid w:val="00226235"/>
    <w:rsid w:val="00231176"/>
    <w:rsid w:val="00231D8A"/>
    <w:rsid w:val="002323BF"/>
    <w:rsid w:val="002352BE"/>
    <w:rsid w:val="00236D88"/>
    <w:rsid w:val="00237824"/>
    <w:rsid w:val="00241F48"/>
    <w:rsid w:val="002453C2"/>
    <w:rsid w:val="00251921"/>
    <w:rsid w:val="00253DBE"/>
    <w:rsid w:val="00256940"/>
    <w:rsid w:val="00263691"/>
    <w:rsid w:val="002926A1"/>
    <w:rsid w:val="0029309D"/>
    <w:rsid w:val="00293E6B"/>
    <w:rsid w:val="00294EDB"/>
    <w:rsid w:val="00295033"/>
    <w:rsid w:val="00297E30"/>
    <w:rsid w:val="002B2786"/>
    <w:rsid w:val="002B72F7"/>
    <w:rsid w:val="002C1950"/>
    <w:rsid w:val="002E3C5C"/>
    <w:rsid w:val="002F3B95"/>
    <w:rsid w:val="002F7AB9"/>
    <w:rsid w:val="0030315D"/>
    <w:rsid w:val="00303728"/>
    <w:rsid w:val="003113C2"/>
    <w:rsid w:val="00314BDC"/>
    <w:rsid w:val="00315D8F"/>
    <w:rsid w:val="00321B20"/>
    <w:rsid w:val="003221E8"/>
    <w:rsid w:val="003244B5"/>
    <w:rsid w:val="003302D0"/>
    <w:rsid w:val="003327DA"/>
    <w:rsid w:val="0033542E"/>
    <w:rsid w:val="00336BB2"/>
    <w:rsid w:val="00345057"/>
    <w:rsid w:val="003472EA"/>
    <w:rsid w:val="003549ED"/>
    <w:rsid w:val="00380C25"/>
    <w:rsid w:val="00387466"/>
    <w:rsid w:val="00387621"/>
    <w:rsid w:val="00387823"/>
    <w:rsid w:val="0039112E"/>
    <w:rsid w:val="003A599F"/>
    <w:rsid w:val="003B008F"/>
    <w:rsid w:val="003B1E34"/>
    <w:rsid w:val="003B2602"/>
    <w:rsid w:val="003C1FDD"/>
    <w:rsid w:val="003C6B87"/>
    <w:rsid w:val="003D1DFA"/>
    <w:rsid w:val="003D68C1"/>
    <w:rsid w:val="003E5A70"/>
    <w:rsid w:val="003E6429"/>
    <w:rsid w:val="003F10A2"/>
    <w:rsid w:val="003F3C8C"/>
    <w:rsid w:val="004004D9"/>
    <w:rsid w:val="00407B51"/>
    <w:rsid w:val="00410936"/>
    <w:rsid w:val="004136F3"/>
    <w:rsid w:val="004169D4"/>
    <w:rsid w:val="00417B77"/>
    <w:rsid w:val="00421BDF"/>
    <w:rsid w:val="0042201C"/>
    <w:rsid w:val="00422A04"/>
    <w:rsid w:val="004342E0"/>
    <w:rsid w:val="004379CF"/>
    <w:rsid w:val="00452610"/>
    <w:rsid w:val="00453BC4"/>
    <w:rsid w:val="00454359"/>
    <w:rsid w:val="0047099C"/>
    <w:rsid w:val="0047238B"/>
    <w:rsid w:val="00473380"/>
    <w:rsid w:val="00482159"/>
    <w:rsid w:val="004A0C82"/>
    <w:rsid w:val="004C7255"/>
    <w:rsid w:val="004D2000"/>
    <w:rsid w:val="004D3C5F"/>
    <w:rsid w:val="004E0288"/>
    <w:rsid w:val="004E2927"/>
    <w:rsid w:val="004F0499"/>
    <w:rsid w:val="00501F2B"/>
    <w:rsid w:val="00513A32"/>
    <w:rsid w:val="005162DA"/>
    <w:rsid w:val="0052706D"/>
    <w:rsid w:val="00536226"/>
    <w:rsid w:val="005369A1"/>
    <w:rsid w:val="005372FA"/>
    <w:rsid w:val="005524FE"/>
    <w:rsid w:val="00553B9D"/>
    <w:rsid w:val="0055539C"/>
    <w:rsid w:val="005628B4"/>
    <w:rsid w:val="00565A5E"/>
    <w:rsid w:val="0057024C"/>
    <w:rsid w:val="005702C4"/>
    <w:rsid w:val="00582CA6"/>
    <w:rsid w:val="00583A39"/>
    <w:rsid w:val="00585A40"/>
    <w:rsid w:val="0058733A"/>
    <w:rsid w:val="00591879"/>
    <w:rsid w:val="00595BAB"/>
    <w:rsid w:val="005A2FB3"/>
    <w:rsid w:val="005B3EA7"/>
    <w:rsid w:val="005B46B2"/>
    <w:rsid w:val="005D034A"/>
    <w:rsid w:val="005E37D0"/>
    <w:rsid w:val="005E7D95"/>
    <w:rsid w:val="00600500"/>
    <w:rsid w:val="006069C0"/>
    <w:rsid w:val="00610A65"/>
    <w:rsid w:val="006129DB"/>
    <w:rsid w:val="0061308B"/>
    <w:rsid w:val="00620009"/>
    <w:rsid w:val="006224F0"/>
    <w:rsid w:val="0062455B"/>
    <w:rsid w:val="00634665"/>
    <w:rsid w:val="0064020F"/>
    <w:rsid w:val="00642138"/>
    <w:rsid w:val="006429AF"/>
    <w:rsid w:val="00647B1A"/>
    <w:rsid w:val="0065126E"/>
    <w:rsid w:val="00661CBE"/>
    <w:rsid w:val="0066478E"/>
    <w:rsid w:val="0066662D"/>
    <w:rsid w:val="00670CBA"/>
    <w:rsid w:val="0067360E"/>
    <w:rsid w:val="0067629E"/>
    <w:rsid w:val="006810E6"/>
    <w:rsid w:val="00683391"/>
    <w:rsid w:val="00683875"/>
    <w:rsid w:val="006A3BE7"/>
    <w:rsid w:val="006B31B6"/>
    <w:rsid w:val="006C20CC"/>
    <w:rsid w:val="006C27F6"/>
    <w:rsid w:val="006D2308"/>
    <w:rsid w:val="006E7FBC"/>
    <w:rsid w:val="006F574D"/>
    <w:rsid w:val="006F5EAE"/>
    <w:rsid w:val="00704815"/>
    <w:rsid w:val="007074E7"/>
    <w:rsid w:val="00710183"/>
    <w:rsid w:val="00716A8D"/>
    <w:rsid w:val="00722BA5"/>
    <w:rsid w:val="00741397"/>
    <w:rsid w:val="00747B22"/>
    <w:rsid w:val="00751DAE"/>
    <w:rsid w:val="00760122"/>
    <w:rsid w:val="00761FF3"/>
    <w:rsid w:val="007632AB"/>
    <w:rsid w:val="00763D1B"/>
    <w:rsid w:val="00770F9B"/>
    <w:rsid w:val="007772E9"/>
    <w:rsid w:val="00777AB0"/>
    <w:rsid w:val="00780DFB"/>
    <w:rsid w:val="00783786"/>
    <w:rsid w:val="007B18AC"/>
    <w:rsid w:val="007B74AF"/>
    <w:rsid w:val="00802FE7"/>
    <w:rsid w:val="008054C8"/>
    <w:rsid w:val="00807521"/>
    <w:rsid w:val="0080756C"/>
    <w:rsid w:val="008167E7"/>
    <w:rsid w:val="008255D4"/>
    <w:rsid w:val="0083781F"/>
    <w:rsid w:val="00842B82"/>
    <w:rsid w:val="00866DC9"/>
    <w:rsid w:val="00872121"/>
    <w:rsid w:val="00895323"/>
    <w:rsid w:val="008A7090"/>
    <w:rsid w:val="008B49D9"/>
    <w:rsid w:val="008B7B6E"/>
    <w:rsid w:val="008C6D85"/>
    <w:rsid w:val="008E69A8"/>
    <w:rsid w:val="008F27D1"/>
    <w:rsid w:val="00914406"/>
    <w:rsid w:val="00914451"/>
    <w:rsid w:val="00921477"/>
    <w:rsid w:val="00926F36"/>
    <w:rsid w:val="009317B0"/>
    <w:rsid w:val="00931D4C"/>
    <w:rsid w:val="0094003D"/>
    <w:rsid w:val="009416E4"/>
    <w:rsid w:val="0094399A"/>
    <w:rsid w:val="009454DB"/>
    <w:rsid w:val="0094717D"/>
    <w:rsid w:val="00953712"/>
    <w:rsid w:val="009537CF"/>
    <w:rsid w:val="00962C13"/>
    <w:rsid w:val="00963552"/>
    <w:rsid w:val="00980394"/>
    <w:rsid w:val="00980B6C"/>
    <w:rsid w:val="009842A4"/>
    <w:rsid w:val="0098516F"/>
    <w:rsid w:val="009905AF"/>
    <w:rsid w:val="00993976"/>
    <w:rsid w:val="00994D3B"/>
    <w:rsid w:val="009A31A8"/>
    <w:rsid w:val="009B231E"/>
    <w:rsid w:val="009C0E78"/>
    <w:rsid w:val="009D1B1E"/>
    <w:rsid w:val="009D5E22"/>
    <w:rsid w:val="00A0400C"/>
    <w:rsid w:val="00A2019C"/>
    <w:rsid w:val="00A24710"/>
    <w:rsid w:val="00A24BA4"/>
    <w:rsid w:val="00A338CE"/>
    <w:rsid w:val="00A436C8"/>
    <w:rsid w:val="00A43E08"/>
    <w:rsid w:val="00A46B5D"/>
    <w:rsid w:val="00A4708D"/>
    <w:rsid w:val="00A57766"/>
    <w:rsid w:val="00A57A16"/>
    <w:rsid w:val="00A6096A"/>
    <w:rsid w:val="00A650CE"/>
    <w:rsid w:val="00A742EB"/>
    <w:rsid w:val="00A751D8"/>
    <w:rsid w:val="00A91773"/>
    <w:rsid w:val="00A923F1"/>
    <w:rsid w:val="00A92A3A"/>
    <w:rsid w:val="00A96499"/>
    <w:rsid w:val="00AB0A00"/>
    <w:rsid w:val="00AB0B23"/>
    <w:rsid w:val="00AB29CF"/>
    <w:rsid w:val="00AC0F8E"/>
    <w:rsid w:val="00AE021F"/>
    <w:rsid w:val="00AE2117"/>
    <w:rsid w:val="00AF122E"/>
    <w:rsid w:val="00AF548F"/>
    <w:rsid w:val="00AF5FCE"/>
    <w:rsid w:val="00AF6B22"/>
    <w:rsid w:val="00B10E5A"/>
    <w:rsid w:val="00B11173"/>
    <w:rsid w:val="00B114CC"/>
    <w:rsid w:val="00B211C0"/>
    <w:rsid w:val="00B26B49"/>
    <w:rsid w:val="00B30519"/>
    <w:rsid w:val="00B35F11"/>
    <w:rsid w:val="00B41A74"/>
    <w:rsid w:val="00B54AD4"/>
    <w:rsid w:val="00B64C50"/>
    <w:rsid w:val="00B67BD1"/>
    <w:rsid w:val="00B867B9"/>
    <w:rsid w:val="00B86FDE"/>
    <w:rsid w:val="00B9442D"/>
    <w:rsid w:val="00B97CA2"/>
    <w:rsid w:val="00BA4649"/>
    <w:rsid w:val="00BB2D76"/>
    <w:rsid w:val="00BB5895"/>
    <w:rsid w:val="00BD25BE"/>
    <w:rsid w:val="00BE7E08"/>
    <w:rsid w:val="00BF0BC5"/>
    <w:rsid w:val="00BF24A2"/>
    <w:rsid w:val="00BF7B25"/>
    <w:rsid w:val="00BF7E66"/>
    <w:rsid w:val="00C00608"/>
    <w:rsid w:val="00C02BEA"/>
    <w:rsid w:val="00C07283"/>
    <w:rsid w:val="00C07BBD"/>
    <w:rsid w:val="00C15098"/>
    <w:rsid w:val="00C2052B"/>
    <w:rsid w:val="00C24ACA"/>
    <w:rsid w:val="00C25ACE"/>
    <w:rsid w:val="00C26C38"/>
    <w:rsid w:val="00C30B98"/>
    <w:rsid w:val="00C37B1E"/>
    <w:rsid w:val="00C4320B"/>
    <w:rsid w:val="00C43F18"/>
    <w:rsid w:val="00C4459A"/>
    <w:rsid w:val="00C462E9"/>
    <w:rsid w:val="00C5205A"/>
    <w:rsid w:val="00C56007"/>
    <w:rsid w:val="00C62DFC"/>
    <w:rsid w:val="00C7380E"/>
    <w:rsid w:val="00C80339"/>
    <w:rsid w:val="00C820AE"/>
    <w:rsid w:val="00C8247E"/>
    <w:rsid w:val="00C8719E"/>
    <w:rsid w:val="00C9012D"/>
    <w:rsid w:val="00C90E31"/>
    <w:rsid w:val="00C95423"/>
    <w:rsid w:val="00C958AB"/>
    <w:rsid w:val="00CA2955"/>
    <w:rsid w:val="00CD0333"/>
    <w:rsid w:val="00CD0ACE"/>
    <w:rsid w:val="00CD4470"/>
    <w:rsid w:val="00CE181C"/>
    <w:rsid w:val="00CE590E"/>
    <w:rsid w:val="00D024F5"/>
    <w:rsid w:val="00D05B6B"/>
    <w:rsid w:val="00D10052"/>
    <w:rsid w:val="00D10D3E"/>
    <w:rsid w:val="00D17D99"/>
    <w:rsid w:val="00D212BF"/>
    <w:rsid w:val="00D2301E"/>
    <w:rsid w:val="00D31009"/>
    <w:rsid w:val="00D40630"/>
    <w:rsid w:val="00D4135A"/>
    <w:rsid w:val="00D54761"/>
    <w:rsid w:val="00D55558"/>
    <w:rsid w:val="00D57703"/>
    <w:rsid w:val="00D60ABC"/>
    <w:rsid w:val="00D663A2"/>
    <w:rsid w:val="00D676CE"/>
    <w:rsid w:val="00D80A5B"/>
    <w:rsid w:val="00D85679"/>
    <w:rsid w:val="00D9022C"/>
    <w:rsid w:val="00D93BAD"/>
    <w:rsid w:val="00DA051D"/>
    <w:rsid w:val="00DB5518"/>
    <w:rsid w:val="00DC1FD9"/>
    <w:rsid w:val="00DC30F0"/>
    <w:rsid w:val="00DC53F2"/>
    <w:rsid w:val="00DC6BBB"/>
    <w:rsid w:val="00DC72C5"/>
    <w:rsid w:val="00DD2924"/>
    <w:rsid w:val="00DE4225"/>
    <w:rsid w:val="00DE4E2A"/>
    <w:rsid w:val="00DE7D02"/>
    <w:rsid w:val="00DF2873"/>
    <w:rsid w:val="00DF6A3C"/>
    <w:rsid w:val="00E00D0E"/>
    <w:rsid w:val="00E05E8D"/>
    <w:rsid w:val="00E158F1"/>
    <w:rsid w:val="00E26ED7"/>
    <w:rsid w:val="00E362CB"/>
    <w:rsid w:val="00E367C1"/>
    <w:rsid w:val="00E425D5"/>
    <w:rsid w:val="00E4398A"/>
    <w:rsid w:val="00E44BB1"/>
    <w:rsid w:val="00E453EF"/>
    <w:rsid w:val="00E46C7C"/>
    <w:rsid w:val="00E53256"/>
    <w:rsid w:val="00E53302"/>
    <w:rsid w:val="00E544D5"/>
    <w:rsid w:val="00E56CE2"/>
    <w:rsid w:val="00E61EBC"/>
    <w:rsid w:val="00E6430C"/>
    <w:rsid w:val="00E70BAB"/>
    <w:rsid w:val="00E74377"/>
    <w:rsid w:val="00E8307F"/>
    <w:rsid w:val="00E9791D"/>
    <w:rsid w:val="00EA63D6"/>
    <w:rsid w:val="00EC06A5"/>
    <w:rsid w:val="00EC3CCD"/>
    <w:rsid w:val="00ED05E4"/>
    <w:rsid w:val="00ED0B0B"/>
    <w:rsid w:val="00ED3DD5"/>
    <w:rsid w:val="00ED4E91"/>
    <w:rsid w:val="00EE45DD"/>
    <w:rsid w:val="00EE5798"/>
    <w:rsid w:val="00EE5EA0"/>
    <w:rsid w:val="00EF0354"/>
    <w:rsid w:val="00EF0D81"/>
    <w:rsid w:val="00EF1AA0"/>
    <w:rsid w:val="00EF42A6"/>
    <w:rsid w:val="00EF5005"/>
    <w:rsid w:val="00EF5BB6"/>
    <w:rsid w:val="00F01E93"/>
    <w:rsid w:val="00F058B6"/>
    <w:rsid w:val="00F165D6"/>
    <w:rsid w:val="00F17D56"/>
    <w:rsid w:val="00F21CD0"/>
    <w:rsid w:val="00F22DA5"/>
    <w:rsid w:val="00F30BDA"/>
    <w:rsid w:val="00F30BE9"/>
    <w:rsid w:val="00F37DBE"/>
    <w:rsid w:val="00F455A7"/>
    <w:rsid w:val="00F54143"/>
    <w:rsid w:val="00F57DA7"/>
    <w:rsid w:val="00F632A8"/>
    <w:rsid w:val="00F63731"/>
    <w:rsid w:val="00F63FA0"/>
    <w:rsid w:val="00F6474A"/>
    <w:rsid w:val="00F919BD"/>
    <w:rsid w:val="00F94902"/>
    <w:rsid w:val="00F94CF9"/>
    <w:rsid w:val="00F94E3E"/>
    <w:rsid w:val="00F96E1E"/>
    <w:rsid w:val="00FA3515"/>
    <w:rsid w:val="00FA53D5"/>
    <w:rsid w:val="00FC5F05"/>
    <w:rsid w:val="00FC68E5"/>
    <w:rsid w:val="00FD4488"/>
    <w:rsid w:val="00FD6036"/>
    <w:rsid w:val="00FD7B37"/>
    <w:rsid w:val="00FE076E"/>
    <w:rsid w:val="00FE3B0F"/>
    <w:rsid w:val="00FE517C"/>
    <w:rsid w:val="00FF3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29CC"/>
  <w15:chartTrackingRefBased/>
  <w15:docId w15:val="{46253B08-95A3-493D-B721-CA0E75AA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F54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F548F"/>
    <w:rPr>
      <w:sz w:val="20"/>
      <w:szCs w:val="20"/>
    </w:rPr>
  </w:style>
  <w:style w:type="character" w:styleId="Refdenotaalpie">
    <w:name w:val="footnote reference"/>
    <w:basedOn w:val="Fuentedeprrafopredeter"/>
    <w:uiPriority w:val="99"/>
    <w:semiHidden/>
    <w:unhideWhenUsed/>
    <w:rsid w:val="00AF548F"/>
    <w:rPr>
      <w:vertAlign w:val="superscript"/>
    </w:rPr>
  </w:style>
  <w:style w:type="paragraph" w:styleId="Prrafodelista">
    <w:name w:val="List Paragraph"/>
    <w:aliases w:val="CNBV Parrafo1,Listas,List Paragraph-Thesis,Dot pt,List Paragraph Char Char Char,Indicator Text,Numbered Para 1,No Spacing1,List Paragraph1,Colorful List - Accent 11,Bullet 1,F5 List Paragraph,Bullet Points,Figuras,DH1,AB List 1,FooterTe"/>
    <w:basedOn w:val="Normal"/>
    <w:link w:val="PrrafodelistaCar"/>
    <w:uiPriority w:val="34"/>
    <w:qFormat/>
    <w:rsid w:val="00024EB7"/>
    <w:pPr>
      <w:ind w:left="720"/>
      <w:contextualSpacing/>
    </w:pPr>
  </w:style>
  <w:style w:type="character" w:styleId="Hipervnculo">
    <w:name w:val="Hyperlink"/>
    <w:basedOn w:val="Fuentedeprrafopredeter"/>
    <w:uiPriority w:val="99"/>
    <w:semiHidden/>
    <w:unhideWhenUsed/>
    <w:rsid w:val="00C5205A"/>
    <w:rPr>
      <w:color w:val="0000FF"/>
      <w:u w:val="single"/>
    </w:rPr>
  </w:style>
  <w:style w:type="paragraph" w:styleId="Encabezado">
    <w:name w:val="header"/>
    <w:basedOn w:val="Normal"/>
    <w:link w:val="EncabezadoCar"/>
    <w:uiPriority w:val="99"/>
    <w:unhideWhenUsed/>
    <w:rsid w:val="00A46B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6B5D"/>
  </w:style>
  <w:style w:type="paragraph" w:styleId="Piedepgina">
    <w:name w:val="footer"/>
    <w:basedOn w:val="Normal"/>
    <w:link w:val="PiedepginaCar"/>
    <w:uiPriority w:val="99"/>
    <w:unhideWhenUsed/>
    <w:rsid w:val="00A46B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6B5D"/>
  </w:style>
  <w:style w:type="character" w:customStyle="1" w:styleId="PrrafodelistaCar">
    <w:name w:val="Párrafo de lista Car"/>
    <w:aliases w:val="CNBV Parrafo1 Car,Listas Car,List Paragraph-Thesis Car,Dot pt Car,List Paragraph Char Char Char Car,Indicator Text Car,Numbered Para 1 Car,No Spacing1 Car,List Paragraph1 Car,Colorful List - Accent 11 Car,Bullet 1 Car,Figuras Car"/>
    <w:link w:val="Prrafodelista"/>
    <w:uiPriority w:val="34"/>
    <w:qFormat/>
    <w:rsid w:val="008F27D1"/>
  </w:style>
  <w:style w:type="paragraph" w:styleId="Textodeglobo">
    <w:name w:val="Balloon Text"/>
    <w:basedOn w:val="Normal"/>
    <w:link w:val="TextodegloboCar"/>
    <w:uiPriority w:val="99"/>
    <w:semiHidden/>
    <w:unhideWhenUsed/>
    <w:rsid w:val="009905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0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e.mx/voto-y-elecciones/elecciones-2018/" TargetMode="External"/><Relationship Id="rId2" Type="http://schemas.openxmlformats.org/officeDocument/2006/relationships/hyperlink" Target="http://www.latinobarometro.org/" TargetMode="External"/><Relationship Id="rId1" Type="http://schemas.openxmlformats.org/officeDocument/2006/relationships/hyperlink" Target="https://www.ine.mx/wp-content/uploads/2018/08/1Numeralia01072018-SIJE08072018findocx-3.pdf" TargetMode="External"/><Relationship Id="rId5" Type="http://schemas.openxmlformats.org/officeDocument/2006/relationships/hyperlink" Target="https://www.ine.mx/wp-content/uploads/2019/04/CM_10_Gonzalez.pdf" TargetMode="External"/><Relationship Id="rId4" Type="http://schemas.openxmlformats.org/officeDocument/2006/relationships/hyperlink" Target="https://www.milenio.com/cultura/guste-salve-mexico-68-gustavo-diaz-orda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BA345-0D1B-4C7D-A818-3D465AD1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6424</Words>
  <Characters>35333</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Miguel</dc:creator>
  <cp:keywords/>
  <dc:description/>
  <cp:lastModifiedBy>QUEZADA MALDONADO CARMEN ALEJANDRA</cp:lastModifiedBy>
  <cp:revision>2</cp:revision>
  <cp:lastPrinted>2020-02-28T03:02:00Z</cp:lastPrinted>
  <dcterms:created xsi:type="dcterms:W3CDTF">2020-02-28T04:20:00Z</dcterms:created>
  <dcterms:modified xsi:type="dcterms:W3CDTF">2020-02-28T04:20:00Z</dcterms:modified>
</cp:coreProperties>
</file>